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C6" w:rsidRDefault="000A71C6"/>
    <w:p w:rsidR="00851926" w:rsidRDefault="00851926" w:rsidP="00851926"/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1926" w:rsidTr="0030693F">
        <w:trPr>
          <w:trHeight w:val="1327"/>
        </w:trPr>
        <w:tc>
          <w:tcPr>
            <w:tcW w:w="4785" w:type="dxa"/>
            <w:shd w:val="clear" w:color="auto" w:fill="auto"/>
          </w:tcPr>
          <w:p w:rsidR="00851926" w:rsidRPr="00942FE7" w:rsidRDefault="00851926" w:rsidP="0030693F">
            <w:pPr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rPr>
                <w:b/>
                <w:sz w:val="20"/>
                <w:szCs w:val="20"/>
              </w:rPr>
            </w:pPr>
            <w:r w:rsidRPr="00942FE7">
              <w:rPr>
                <w:b/>
                <w:sz w:val="20"/>
                <w:szCs w:val="20"/>
              </w:rPr>
              <w:t>УТВЕРЖДАЮ</w:t>
            </w:r>
          </w:p>
          <w:p w:rsidR="00851926" w:rsidRPr="00942FE7" w:rsidRDefault="00851926" w:rsidP="0030693F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Президент Федерации рафтинга России</w:t>
            </w:r>
          </w:p>
          <w:p w:rsidR="00851926" w:rsidRPr="00942FE7" w:rsidRDefault="00851926" w:rsidP="0030693F">
            <w:pPr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 xml:space="preserve">____________________  А. В. Румянцев  </w:t>
            </w:r>
          </w:p>
          <w:p w:rsidR="00851926" w:rsidRPr="00942FE7" w:rsidRDefault="00851926" w:rsidP="0030693F">
            <w:pPr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     »  ______________ 2015</w:t>
            </w:r>
            <w:r w:rsidRPr="00942FE7">
              <w:rPr>
                <w:sz w:val="20"/>
                <w:szCs w:val="20"/>
              </w:rPr>
              <w:t xml:space="preserve"> г.</w:t>
            </w:r>
          </w:p>
          <w:p w:rsidR="00851926" w:rsidRDefault="00851926" w:rsidP="0030693F"/>
        </w:tc>
        <w:tc>
          <w:tcPr>
            <w:tcW w:w="4786" w:type="dxa"/>
            <w:shd w:val="clear" w:color="auto" w:fill="auto"/>
          </w:tcPr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jc w:val="right"/>
              <w:rPr>
                <w:b/>
                <w:sz w:val="20"/>
                <w:szCs w:val="20"/>
              </w:rPr>
            </w:pPr>
            <w:r w:rsidRPr="00942FE7">
              <w:rPr>
                <w:b/>
                <w:sz w:val="20"/>
                <w:szCs w:val="20"/>
              </w:rPr>
              <w:t>УТВЕРЖДАЮ</w:t>
            </w:r>
          </w:p>
          <w:p w:rsidR="00851926" w:rsidRDefault="00470A4C" w:rsidP="00306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Ленинградского областного отделения </w:t>
            </w:r>
          </w:p>
          <w:p w:rsidR="00470A4C" w:rsidRPr="00942FE7" w:rsidRDefault="00470A4C" w:rsidP="00306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рафтинга России</w:t>
            </w:r>
          </w:p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 xml:space="preserve">____________________  </w:t>
            </w:r>
            <w:r>
              <w:rPr>
                <w:sz w:val="20"/>
                <w:szCs w:val="20"/>
              </w:rPr>
              <w:t xml:space="preserve">С. М. </w:t>
            </w:r>
            <w:proofErr w:type="spellStart"/>
            <w:r>
              <w:rPr>
                <w:sz w:val="20"/>
                <w:szCs w:val="20"/>
              </w:rPr>
              <w:t>Губаненков</w:t>
            </w:r>
            <w:proofErr w:type="spellEnd"/>
            <w:r w:rsidRPr="00942FE7">
              <w:rPr>
                <w:sz w:val="20"/>
                <w:szCs w:val="20"/>
              </w:rPr>
              <w:t xml:space="preserve">  </w:t>
            </w:r>
          </w:p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«      »  ______________ 201</w:t>
            </w:r>
            <w:r>
              <w:rPr>
                <w:sz w:val="20"/>
                <w:szCs w:val="20"/>
              </w:rPr>
              <w:t>5</w:t>
            </w:r>
            <w:r w:rsidRPr="00942FE7">
              <w:rPr>
                <w:sz w:val="20"/>
                <w:szCs w:val="20"/>
              </w:rPr>
              <w:t xml:space="preserve"> г.</w:t>
            </w:r>
          </w:p>
          <w:p w:rsidR="00851926" w:rsidRDefault="00851926" w:rsidP="0030693F">
            <w:pPr>
              <w:jc w:val="right"/>
            </w:pPr>
            <w:r>
              <w:t xml:space="preserve"> </w:t>
            </w:r>
          </w:p>
        </w:tc>
      </w:tr>
      <w:tr w:rsidR="00851926" w:rsidTr="0030693F">
        <w:trPr>
          <w:trHeight w:val="1327"/>
        </w:trPr>
        <w:tc>
          <w:tcPr>
            <w:tcW w:w="4785" w:type="dxa"/>
            <w:shd w:val="clear" w:color="auto" w:fill="auto"/>
          </w:tcPr>
          <w:p w:rsidR="00851926" w:rsidRPr="00AE737C" w:rsidRDefault="00851926" w:rsidP="0030693F">
            <w:pPr>
              <w:rPr>
                <w:color w:val="FF0000"/>
                <w:sz w:val="20"/>
                <w:szCs w:val="20"/>
              </w:rPr>
            </w:pPr>
          </w:p>
          <w:p w:rsidR="00851926" w:rsidRPr="008E1CD8" w:rsidRDefault="00851926" w:rsidP="0030693F">
            <w:pPr>
              <w:rPr>
                <w:sz w:val="20"/>
                <w:szCs w:val="20"/>
              </w:rPr>
            </w:pPr>
            <w:r w:rsidRPr="008E1CD8">
              <w:rPr>
                <w:sz w:val="20"/>
                <w:szCs w:val="20"/>
              </w:rPr>
              <w:t>СОГЛАСОВАНО</w:t>
            </w:r>
          </w:p>
          <w:p w:rsidR="00851926" w:rsidRPr="008E1CD8" w:rsidRDefault="00851926" w:rsidP="0030693F">
            <w:pPr>
              <w:rPr>
                <w:sz w:val="20"/>
                <w:szCs w:val="20"/>
              </w:rPr>
            </w:pPr>
            <w:r w:rsidRPr="008E1CD8">
              <w:rPr>
                <w:sz w:val="20"/>
                <w:szCs w:val="20"/>
              </w:rPr>
              <w:t>Генеральный директор ООО «</w:t>
            </w:r>
            <w:proofErr w:type="spellStart"/>
            <w:r w:rsidRPr="008E1CD8">
              <w:rPr>
                <w:sz w:val="20"/>
                <w:szCs w:val="20"/>
              </w:rPr>
              <w:t>Кивиниеми</w:t>
            </w:r>
            <w:proofErr w:type="spellEnd"/>
            <w:r w:rsidRPr="008E1CD8">
              <w:rPr>
                <w:sz w:val="20"/>
                <w:szCs w:val="20"/>
              </w:rPr>
              <w:t xml:space="preserve">» </w:t>
            </w:r>
          </w:p>
          <w:p w:rsidR="00851926" w:rsidRPr="008E1CD8" w:rsidRDefault="00851926" w:rsidP="0030693F">
            <w:pPr>
              <w:rPr>
                <w:sz w:val="20"/>
                <w:szCs w:val="20"/>
              </w:rPr>
            </w:pPr>
          </w:p>
          <w:p w:rsidR="00851926" w:rsidRPr="008E1CD8" w:rsidRDefault="00851926" w:rsidP="0030693F">
            <w:pPr>
              <w:rPr>
                <w:sz w:val="20"/>
                <w:szCs w:val="20"/>
              </w:rPr>
            </w:pPr>
          </w:p>
          <w:p w:rsidR="00851926" w:rsidRPr="008E1CD8" w:rsidRDefault="00851926" w:rsidP="0030693F">
            <w:pPr>
              <w:rPr>
                <w:sz w:val="20"/>
                <w:szCs w:val="20"/>
              </w:rPr>
            </w:pPr>
            <w:r w:rsidRPr="008E1CD8">
              <w:rPr>
                <w:sz w:val="20"/>
                <w:szCs w:val="20"/>
              </w:rPr>
              <w:t xml:space="preserve">_____________________  С. Г. </w:t>
            </w:r>
            <w:proofErr w:type="spellStart"/>
            <w:r w:rsidRPr="008E1CD8">
              <w:rPr>
                <w:sz w:val="20"/>
                <w:szCs w:val="20"/>
              </w:rPr>
              <w:t>Семак</w:t>
            </w:r>
            <w:proofErr w:type="spellEnd"/>
          </w:p>
          <w:p w:rsidR="00851926" w:rsidRPr="008E1CD8" w:rsidRDefault="00851926" w:rsidP="0030693F">
            <w:pPr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     « ______________ 2015 г.</w:t>
            </w:r>
          </w:p>
        </w:tc>
        <w:tc>
          <w:tcPr>
            <w:tcW w:w="4786" w:type="dxa"/>
            <w:shd w:val="clear" w:color="auto" w:fill="auto"/>
          </w:tcPr>
          <w:p w:rsidR="00851926" w:rsidRDefault="00851926" w:rsidP="0030693F">
            <w:pPr>
              <w:jc w:val="right"/>
              <w:rPr>
                <w:sz w:val="20"/>
                <w:szCs w:val="20"/>
              </w:rPr>
            </w:pPr>
          </w:p>
          <w:p w:rsidR="00851926" w:rsidRPr="00AE737C" w:rsidRDefault="00851926" w:rsidP="0030693F">
            <w:pPr>
              <w:jc w:val="right"/>
              <w:rPr>
                <w:b/>
                <w:sz w:val="20"/>
                <w:szCs w:val="20"/>
              </w:rPr>
            </w:pPr>
            <w:r w:rsidRPr="00AE737C">
              <w:rPr>
                <w:b/>
                <w:sz w:val="20"/>
                <w:szCs w:val="20"/>
              </w:rPr>
              <w:t>СОГЛАСОВАНО</w:t>
            </w:r>
          </w:p>
          <w:p w:rsidR="00851926" w:rsidRDefault="00851926" w:rsidP="00306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«Балтийский берег»</w:t>
            </w:r>
          </w:p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</w:p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 xml:space="preserve">________________________  </w:t>
            </w:r>
            <w:r>
              <w:rPr>
                <w:sz w:val="20"/>
                <w:szCs w:val="20"/>
              </w:rPr>
              <w:t xml:space="preserve">Н. А. </w:t>
            </w:r>
            <w:proofErr w:type="spellStart"/>
            <w:r>
              <w:rPr>
                <w:sz w:val="20"/>
                <w:szCs w:val="20"/>
              </w:rPr>
              <w:t>Зубрилова</w:t>
            </w:r>
            <w:proofErr w:type="spellEnd"/>
          </w:p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</w:p>
          <w:p w:rsidR="00851926" w:rsidRDefault="00851926" w:rsidP="0030693F">
            <w:pPr>
              <w:jc w:val="right"/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«      » ________________ 201</w:t>
            </w:r>
            <w:r>
              <w:rPr>
                <w:sz w:val="20"/>
                <w:szCs w:val="20"/>
              </w:rPr>
              <w:t>5</w:t>
            </w:r>
            <w:r w:rsidRPr="00942FE7">
              <w:rPr>
                <w:sz w:val="20"/>
                <w:szCs w:val="20"/>
              </w:rPr>
              <w:t xml:space="preserve"> г.</w:t>
            </w:r>
          </w:p>
          <w:p w:rsidR="00851926" w:rsidRPr="00942FE7" w:rsidRDefault="00851926" w:rsidP="0030693F">
            <w:pPr>
              <w:jc w:val="right"/>
              <w:rPr>
                <w:sz w:val="20"/>
                <w:szCs w:val="20"/>
              </w:rPr>
            </w:pPr>
          </w:p>
        </w:tc>
      </w:tr>
    </w:tbl>
    <w:p w:rsidR="00851926" w:rsidRDefault="00851926" w:rsidP="00851926"/>
    <w:p w:rsidR="00851926" w:rsidRDefault="00851926" w:rsidP="00851926"/>
    <w:p w:rsidR="00851926" w:rsidRDefault="00851926" w:rsidP="00851926"/>
    <w:p w:rsidR="00851926" w:rsidRDefault="00851926" w:rsidP="00851926"/>
    <w:p w:rsidR="00851926" w:rsidRDefault="00851926" w:rsidP="00851926"/>
    <w:p w:rsidR="00851926" w:rsidRDefault="00851926" w:rsidP="00851926"/>
    <w:p w:rsidR="00851926" w:rsidRPr="008430EC" w:rsidRDefault="00851926" w:rsidP="00851926">
      <w:pPr>
        <w:jc w:val="center"/>
        <w:rPr>
          <w:b/>
        </w:rPr>
      </w:pPr>
      <w:r w:rsidRPr="008430EC">
        <w:rPr>
          <w:b/>
        </w:rPr>
        <w:t>РЕГЛАМЕНТ</w:t>
      </w:r>
    </w:p>
    <w:p w:rsidR="00851926" w:rsidRDefault="00851926" w:rsidP="00851926">
      <w:pPr>
        <w:jc w:val="center"/>
      </w:pPr>
      <w:r>
        <w:t xml:space="preserve">к Положению о </w:t>
      </w:r>
      <w:proofErr w:type="gramStart"/>
      <w:r>
        <w:t>межрегиональных</w:t>
      </w:r>
      <w:proofErr w:type="gramEnd"/>
      <w:r>
        <w:t xml:space="preserve"> и всероссийских</w:t>
      </w:r>
    </w:p>
    <w:p w:rsidR="00851926" w:rsidRDefault="00851926" w:rsidP="00851926">
      <w:pPr>
        <w:jc w:val="center"/>
      </w:pPr>
      <w:r>
        <w:t xml:space="preserve">официальных спортивных </w:t>
      </w:r>
      <w:proofErr w:type="gramStart"/>
      <w:r>
        <w:t>соревнованиях</w:t>
      </w:r>
      <w:proofErr w:type="gramEnd"/>
    </w:p>
    <w:p w:rsidR="00851926" w:rsidRDefault="00851926" w:rsidP="00851926">
      <w:pPr>
        <w:jc w:val="center"/>
      </w:pPr>
      <w:r w:rsidRPr="008430EC">
        <w:rPr>
          <w:u w:val="single"/>
        </w:rPr>
        <w:t>по рафтингу</w:t>
      </w:r>
      <w:r>
        <w:t xml:space="preserve"> на 2015 год</w:t>
      </w:r>
    </w:p>
    <w:p w:rsidR="00851926" w:rsidRDefault="00851926" w:rsidP="00851926">
      <w:pPr>
        <w:jc w:val="center"/>
      </w:pPr>
    </w:p>
    <w:p w:rsidR="00851926" w:rsidRDefault="00851926" w:rsidP="00851926">
      <w:pPr>
        <w:jc w:val="center"/>
      </w:pPr>
    </w:p>
    <w:p w:rsidR="00851926" w:rsidRDefault="00851926" w:rsidP="00851926">
      <w:pPr>
        <w:jc w:val="center"/>
      </w:pPr>
    </w:p>
    <w:p w:rsidR="00851926" w:rsidRPr="00575B18" w:rsidRDefault="00851926" w:rsidP="00851926">
      <w:pPr>
        <w:spacing w:before="120" w:after="120"/>
        <w:jc w:val="center"/>
        <w:rPr>
          <w:b/>
        </w:rPr>
      </w:pPr>
      <w:r>
        <w:rPr>
          <w:b/>
        </w:rPr>
        <w:t>ПЕРВЕНСТВО СЕВЕРО-ЗАПАДНОГО ФЕДЕРАЛЬНОГО ОКРУГА РОССИИ</w:t>
      </w:r>
    </w:p>
    <w:p w:rsidR="00851926" w:rsidRDefault="00851926" w:rsidP="00851926">
      <w:pPr>
        <w:jc w:val="center"/>
        <w:rPr>
          <w:u w:val="single"/>
        </w:rPr>
      </w:pPr>
      <w:r>
        <w:t xml:space="preserve">номер-код вида спорта </w:t>
      </w:r>
      <w:r w:rsidRPr="008430EC">
        <w:rPr>
          <w:u w:val="single"/>
        </w:rPr>
        <w:t>1740001411Я</w:t>
      </w:r>
    </w:p>
    <w:p w:rsidR="00851926" w:rsidRDefault="00851926" w:rsidP="00851926">
      <w:pPr>
        <w:jc w:val="center"/>
        <w:rPr>
          <w:u w:val="single"/>
        </w:rPr>
      </w:pPr>
    </w:p>
    <w:p w:rsidR="00851926" w:rsidRDefault="00851926" w:rsidP="00851926">
      <w:pPr>
        <w:jc w:val="center"/>
        <w:rPr>
          <w:u w:val="single"/>
        </w:rPr>
      </w:pPr>
    </w:p>
    <w:p w:rsidR="00851926" w:rsidRDefault="00851926" w:rsidP="00851926">
      <w:pPr>
        <w:jc w:val="center"/>
        <w:rPr>
          <w:u w:val="single"/>
        </w:rPr>
      </w:pPr>
    </w:p>
    <w:p w:rsidR="00851926" w:rsidRDefault="00851926" w:rsidP="00851926">
      <w:pPr>
        <w:jc w:val="center"/>
        <w:rPr>
          <w:u w:val="single"/>
        </w:rPr>
      </w:pPr>
    </w:p>
    <w:p w:rsidR="00851926" w:rsidRDefault="00851926" w:rsidP="00851926">
      <w:pPr>
        <w:jc w:val="center"/>
        <w:rPr>
          <w:u w:val="single"/>
        </w:rPr>
      </w:pPr>
    </w:p>
    <w:p w:rsidR="00851926" w:rsidRDefault="00851926" w:rsidP="00851926">
      <w:pPr>
        <w:jc w:val="center"/>
        <w:rPr>
          <w:u w:val="single"/>
        </w:rPr>
      </w:pPr>
    </w:p>
    <w:p w:rsidR="00851926" w:rsidRDefault="00851926" w:rsidP="00851926">
      <w:pPr>
        <w:jc w:val="center"/>
        <w:rPr>
          <w:u w:val="single"/>
        </w:rPr>
      </w:pPr>
    </w:p>
    <w:p w:rsidR="00851926" w:rsidRDefault="00851926" w:rsidP="00851926">
      <w:pPr>
        <w:jc w:val="center"/>
        <w:rPr>
          <w:u w:val="single"/>
        </w:rPr>
      </w:pPr>
    </w:p>
    <w:p w:rsidR="00851926" w:rsidRDefault="00851926" w:rsidP="00851926">
      <w:pPr>
        <w:jc w:val="center"/>
        <w:rPr>
          <w:u w:val="single"/>
        </w:rPr>
      </w:pPr>
    </w:p>
    <w:p w:rsidR="00851926" w:rsidRDefault="00851926" w:rsidP="00851926">
      <w:pPr>
        <w:jc w:val="center"/>
        <w:rPr>
          <w:u w:val="single"/>
        </w:rPr>
      </w:pPr>
    </w:p>
    <w:p w:rsidR="00851926" w:rsidRDefault="00851926" w:rsidP="00851926">
      <w:pPr>
        <w:jc w:val="center"/>
        <w:rPr>
          <w:u w:val="single"/>
        </w:rPr>
      </w:pPr>
    </w:p>
    <w:p w:rsidR="00851926" w:rsidRDefault="00851926" w:rsidP="00851926">
      <w:pPr>
        <w:jc w:val="center"/>
        <w:rPr>
          <w:u w:val="single"/>
        </w:rPr>
      </w:pPr>
    </w:p>
    <w:p w:rsidR="00851926" w:rsidRPr="003B201A" w:rsidRDefault="00851926" w:rsidP="00851926">
      <w:pPr>
        <w:jc w:val="center"/>
      </w:pPr>
      <w:r w:rsidRPr="003B201A">
        <w:t>201</w:t>
      </w:r>
      <w:r>
        <w:t>5</w:t>
      </w:r>
    </w:p>
    <w:p w:rsidR="00851926" w:rsidRDefault="00851926" w:rsidP="00851926">
      <w:pPr>
        <w:jc w:val="center"/>
      </w:pPr>
    </w:p>
    <w:p w:rsidR="00851926" w:rsidRDefault="00851926" w:rsidP="00851926">
      <w:pPr>
        <w:jc w:val="center"/>
      </w:pPr>
    </w:p>
    <w:p w:rsidR="00851926" w:rsidRDefault="00851926" w:rsidP="00851926">
      <w:pPr>
        <w:jc w:val="center"/>
      </w:pPr>
    </w:p>
    <w:p w:rsidR="00851926" w:rsidRDefault="00851926" w:rsidP="00851926">
      <w:pPr>
        <w:jc w:val="center"/>
      </w:pPr>
    </w:p>
    <w:p w:rsidR="00851926" w:rsidRDefault="00851926" w:rsidP="00851926">
      <w:pPr>
        <w:jc w:val="center"/>
      </w:pPr>
    </w:p>
    <w:p w:rsidR="00851926" w:rsidRDefault="00851926" w:rsidP="00851926">
      <w:pPr>
        <w:jc w:val="center"/>
      </w:pPr>
    </w:p>
    <w:p w:rsidR="00851926" w:rsidRPr="00D5328D" w:rsidRDefault="00851926" w:rsidP="00851926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D5328D">
        <w:rPr>
          <w:b/>
        </w:rPr>
        <w:t>. ОБЩИЕ ПОЛОЖЕНИЯ</w:t>
      </w:r>
    </w:p>
    <w:p w:rsidR="00851926" w:rsidRPr="00B61462" w:rsidRDefault="00851926" w:rsidP="00851926">
      <w:pPr>
        <w:numPr>
          <w:ilvl w:val="0"/>
          <w:numId w:val="5"/>
        </w:numPr>
        <w:tabs>
          <w:tab w:val="clear" w:pos="1377"/>
          <w:tab w:val="num" w:pos="1080"/>
        </w:tabs>
        <w:spacing w:before="120"/>
        <w:ind w:left="0" w:firstLine="567"/>
        <w:jc w:val="both"/>
      </w:pPr>
      <w:proofErr w:type="gramStart"/>
      <w:r>
        <w:t xml:space="preserve">Первенство Северо-Западного федерального округа России по рафтингу </w:t>
      </w:r>
      <w:r w:rsidRPr="00D5328D">
        <w:t>(далее –</w:t>
      </w:r>
      <w:r>
        <w:t xml:space="preserve"> </w:t>
      </w:r>
      <w:r w:rsidRPr="00D5328D">
        <w:t>соревнования) провод</w:t>
      </w:r>
      <w:r>
        <w:t>и</w:t>
      </w:r>
      <w:r w:rsidRPr="00D5328D">
        <w:t xml:space="preserve">тся на основании приказа Федерального агентства по физической культуре и спорту, принявшего решение о государственной аккредитации общероссийской общественной организации «Федерация рафтинга России» </w:t>
      </w:r>
      <w:r w:rsidRPr="00223712">
        <w:rPr>
          <w:color w:val="000000"/>
        </w:rPr>
        <w:t xml:space="preserve">от 08.08.2005 г. № 475, согласно решению Исполкома ФРР № 12/11 от 08 ноября </w:t>
      </w:r>
      <w:smartTag w:uri="urn:schemas-microsoft-com:office:smarttags" w:element="metricconverter">
        <w:smartTagPr>
          <w:attr w:name="ProductID" w:val="2011 г"/>
        </w:smartTagPr>
        <w:r w:rsidRPr="00223712">
          <w:rPr>
            <w:color w:val="000000"/>
          </w:rPr>
          <w:t>2011 г</w:t>
        </w:r>
      </w:smartTag>
      <w:r w:rsidRPr="00223712">
        <w:rPr>
          <w:color w:val="000000"/>
        </w:rPr>
        <w:t>., в соответствии с Едины</w:t>
      </w:r>
      <w:r w:rsidRPr="00D5328D">
        <w:t>м календарным планом межрегиональных, всероссийских и международных физкультурных мероприятий и спортивных</w:t>
      </w:r>
      <w:proofErr w:type="gramEnd"/>
      <w:r w:rsidRPr="00D5328D">
        <w:t xml:space="preserve"> мероприятий на 201</w:t>
      </w:r>
      <w:r>
        <w:t>5</w:t>
      </w:r>
      <w:r w:rsidRPr="00D5328D">
        <w:t xml:space="preserve"> год, утвержденным Министерств</w:t>
      </w:r>
      <w:r>
        <w:t>ом</w:t>
      </w:r>
      <w:r w:rsidRPr="00D5328D">
        <w:t xml:space="preserve"> спорта Российской Федерации</w:t>
      </w:r>
      <w:r w:rsidRPr="00B61462">
        <w:t>.</w:t>
      </w:r>
    </w:p>
    <w:p w:rsidR="00851926" w:rsidRPr="00D5328D" w:rsidRDefault="00851926" w:rsidP="00851926">
      <w:pPr>
        <w:ind w:firstLine="567"/>
        <w:jc w:val="both"/>
      </w:pPr>
      <w:r w:rsidRPr="00D5328D">
        <w:t xml:space="preserve">Соревнования проводятся в соответствии с правилами вида спорта «рафтинг», утвержденными приказом </w:t>
      </w:r>
      <w:proofErr w:type="spellStart"/>
      <w:r w:rsidRPr="00D5328D">
        <w:t>Минспортуризма</w:t>
      </w:r>
      <w:proofErr w:type="spellEnd"/>
      <w:r w:rsidRPr="00D5328D">
        <w:t xml:space="preserve"> России № 1422</w:t>
      </w:r>
      <w:r>
        <w:t xml:space="preserve"> </w:t>
      </w:r>
      <w:r w:rsidRPr="00D5328D">
        <w:t>от 27.12.2010</w:t>
      </w:r>
      <w:r>
        <w:t xml:space="preserve"> </w:t>
      </w:r>
      <w:r w:rsidRPr="00D5328D">
        <w:t>г</w:t>
      </w:r>
      <w:proofErr w:type="gramStart"/>
      <w:r w:rsidRPr="00D5328D">
        <w:t>..</w:t>
      </w:r>
      <w:proofErr w:type="gramEnd"/>
    </w:p>
    <w:p w:rsidR="00851926" w:rsidRPr="00D5328D" w:rsidRDefault="00851926" w:rsidP="00851926">
      <w:pPr>
        <w:numPr>
          <w:ilvl w:val="0"/>
          <w:numId w:val="5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>С</w:t>
      </w:r>
      <w:r>
        <w:t>о</w:t>
      </w:r>
      <w:r w:rsidRPr="00D5328D">
        <w:t xml:space="preserve">ревнования проводятся с целью развития рафтинга в </w:t>
      </w:r>
      <w:r>
        <w:t>Северо-Западном федеральном округе России</w:t>
      </w:r>
      <w:r w:rsidRPr="00D5328D">
        <w:t>.</w:t>
      </w:r>
    </w:p>
    <w:p w:rsidR="00851926" w:rsidRPr="00D5328D" w:rsidRDefault="00851926" w:rsidP="00851926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:rsidR="00851926" w:rsidRDefault="00851926" w:rsidP="00851926">
      <w:pPr>
        <w:widowControl w:val="0"/>
        <w:numPr>
          <w:ilvl w:val="0"/>
          <w:numId w:val="2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>
        <w:t xml:space="preserve">, повышение технического и тактического мастерства спортсменов; </w:t>
      </w:r>
    </w:p>
    <w:p w:rsidR="00851926" w:rsidRDefault="00851926" w:rsidP="00851926">
      <w:pPr>
        <w:widowControl w:val="0"/>
        <w:numPr>
          <w:ilvl w:val="0"/>
          <w:numId w:val="2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пропаганда здорового образа жизни. </w:t>
      </w:r>
    </w:p>
    <w:p w:rsidR="00851926" w:rsidRDefault="00851926" w:rsidP="00851926">
      <w:pPr>
        <w:numPr>
          <w:ilvl w:val="0"/>
          <w:numId w:val="5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:rsidR="00851926" w:rsidRPr="00D5328D" w:rsidRDefault="00851926" w:rsidP="00851926">
      <w:pPr>
        <w:numPr>
          <w:ilvl w:val="0"/>
          <w:numId w:val="5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Pr="00D5328D">
        <w:t xml:space="preserve">оложение о межрегиональных и всероссийских официальных спортивных соревнованиях, утвержденное </w:t>
      </w:r>
      <w:proofErr w:type="spellStart"/>
      <w:r w:rsidRPr="00D5328D">
        <w:t>Минспорта</w:t>
      </w:r>
      <w:proofErr w:type="spellEnd"/>
      <w:r>
        <w:t xml:space="preserve"> РФ</w:t>
      </w:r>
      <w:r w:rsidRPr="00D5328D">
        <w:t xml:space="preserve">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851926" w:rsidRPr="00D5328D" w:rsidRDefault="00851926" w:rsidP="00851926">
      <w:pPr>
        <w:ind w:firstLine="567"/>
        <w:jc w:val="both"/>
      </w:pPr>
      <w:r w:rsidRPr="00D5328D">
        <w:t xml:space="preserve">                   </w:t>
      </w:r>
    </w:p>
    <w:p w:rsidR="00851926" w:rsidRPr="00D5328D" w:rsidRDefault="00851926" w:rsidP="00851926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 xml:space="preserve">. </w:t>
      </w:r>
      <w:proofErr w:type="gramStart"/>
      <w:r w:rsidRPr="00D5328D">
        <w:rPr>
          <w:b/>
        </w:rPr>
        <w:t>ОРГАНИЗАТОРЫ  СОРЕВНОВАНИЙ</w:t>
      </w:r>
      <w:proofErr w:type="gramEnd"/>
    </w:p>
    <w:p w:rsidR="00851926" w:rsidRDefault="00851926" w:rsidP="00851926">
      <w:pPr>
        <w:spacing w:before="120"/>
        <w:ind w:firstLine="709"/>
        <w:jc w:val="both"/>
      </w:pPr>
      <w:r w:rsidRPr="00D5328D">
        <w:t>Общероссийская общественная организация «Федерация рафтинга России»</w:t>
      </w:r>
      <w:r>
        <w:t xml:space="preserve">. </w:t>
      </w:r>
    </w:p>
    <w:p w:rsidR="00851926" w:rsidRPr="00AC6544" w:rsidRDefault="00470A4C" w:rsidP="00851926">
      <w:pPr>
        <w:pStyle w:val="Standard"/>
        <w:autoSpaceDE w:val="0"/>
        <w:ind w:firstLine="709"/>
        <w:jc w:val="both"/>
        <w:rPr>
          <w:lang w:val="ru-RU"/>
        </w:rPr>
      </w:pPr>
      <w:r>
        <w:rPr>
          <w:lang w:val="ru-RU"/>
        </w:rPr>
        <w:t>Ленинградское областное отделение Федерации рафтинга России</w:t>
      </w:r>
      <w:bookmarkStart w:id="0" w:name="_GoBack"/>
      <w:bookmarkEnd w:id="0"/>
    </w:p>
    <w:p w:rsidR="00851926" w:rsidRDefault="00851926" w:rsidP="00851926">
      <w:pPr>
        <w:pStyle w:val="Standard"/>
        <w:autoSpaceDE w:val="0"/>
        <w:spacing w:line="228" w:lineRule="auto"/>
        <w:ind w:firstLine="709"/>
        <w:jc w:val="both"/>
        <w:rPr>
          <w:lang w:val="ru-RU"/>
        </w:rPr>
      </w:pPr>
      <w:r w:rsidRPr="00AC6544">
        <w:rPr>
          <w:lang w:val="ru-RU"/>
        </w:rPr>
        <w:t>Детский оздоровительно-образовательный туристский центр Санкт-Петербурга «Балтийский берег»</w:t>
      </w:r>
    </w:p>
    <w:p w:rsidR="00851926" w:rsidRPr="00FF2415" w:rsidRDefault="00851926" w:rsidP="00851926">
      <w:pPr>
        <w:pStyle w:val="Standard"/>
        <w:tabs>
          <w:tab w:val="left" w:pos="3180"/>
        </w:tabs>
        <w:autoSpaceDE w:val="0"/>
        <w:spacing w:line="228" w:lineRule="auto"/>
        <w:ind w:firstLine="709"/>
        <w:jc w:val="both"/>
        <w:rPr>
          <w:lang w:val="ru-RU"/>
        </w:rPr>
      </w:pPr>
      <w:r w:rsidRPr="00FF2415">
        <w:rPr>
          <w:lang w:val="ru-RU"/>
        </w:rPr>
        <w:t>ООО «</w:t>
      </w:r>
      <w:proofErr w:type="spellStart"/>
      <w:r w:rsidRPr="00FF2415">
        <w:rPr>
          <w:lang w:val="ru-RU"/>
        </w:rPr>
        <w:t>Кивиниеми</w:t>
      </w:r>
      <w:proofErr w:type="spellEnd"/>
      <w:r w:rsidRPr="00FF2415">
        <w:rPr>
          <w:lang w:val="ru-RU"/>
        </w:rPr>
        <w:t>»</w:t>
      </w:r>
      <w:r w:rsidRPr="00FF2415">
        <w:rPr>
          <w:lang w:val="ru-RU"/>
        </w:rPr>
        <w:tab/>
      </w:r>
    </w:p>
    <w:p w:rsidR="00851926" w:rsidRPr="00D5328D" w:rsidRDefault="00851926" w:rsidP="00851926">
      <w:pPr>
        <w:pStyle w:val="Standard"/>
        <w:autoSpaceDE w:val="0"/>
        <w:ind w:firstLine="709"/>
        <w:jc w:val="both"/>
        <w:rPr>
          <w:color w:val="000000"/>
        </w:rPr>
      </w:pPr>
      <w:proofErr w:type="spellStart"/>
      <w:r>
        <w:t>Непосредственное</w:t>
      </w:r>
      <w:proofErr w:type="spellEnd"/>
      <w:r>
        <w:t xml:space="preserve">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соревнований</w:t>
      </w:r>
      <w:proofErr w:type="spellEnd"/>
      <w:r>
        <w:t xml:space="preserve"> </w:t>
      </w:r>
      <w:proofErr w:type="spellStart"/>
      <w:r>
        <w:t>осуществляет</w:t>
      </w:r>
      <w:proofErr w:type="spellEnd"/>
      <w:r>
        <w:t xml:space="preserve"> </w:t>
      </w:r>
      <w:proofErr w:type="spellStart"/>
      <w:r>
        <w:t>главная</w:t>
      </w:r>
      <w:proofErr w:type="spellEnd"/>
      <w:r>
        <w:t xml:space="preserve"> </w:t>
      </w:r>
      <w:proofErr w:type="spellStart"/>
      <w:r>
        <w:t>судейская</w:t>
      </w:r>
      <w:proofErr w:type="spellEnd"/>
      <w:r>
        <w:t xml:space="preserve"> </w:t>
      </w:r>
      <w:proofErr w:type="spellStart"/>
      <w:r>
        <w:t>коллегия</w:t>
      </w:r>
      <w:proofErr w:type="spellEnd"/>
      <w:r>
        <w:t xml:space="preserve">. </w:t>
      </w:r>
      <w:proofErr w:type="spellStart"/>
      <w:r>
        <w:t>Главный</w:t>
      </w:r>
      <w:proofErr w:type="spellEnd"/>
      <w:r>
        <w:t xml:space="preserve"> </w:t>
      </w:r>
      <w:proofErr w:type="spellStart"/>
      <w:r>
        <w:t>судья</w:t>
      </w:r>
      <w:proofErr w:type="spellEnd"/>
      <w:r>
        <w:t xml:space="preserve"> </w:t>
      </w:r>
      <w:proofErr w:type="spellStart"/>
      <w:r>
        <w:t>соревнований</w:t>
      </w:r>
      <w:proofErr w:type="spellEnd"/>
      <w:r>
        <w:rPr>
          <w:lang w:val="ru-RU"/>
        </w:rPr>
        <w:t xml:space="preserve"> -</w:t>
      </w:r>
      <w:r>
        <w:t xml:space="preserve"> </w:t>
      </w:r>
      <w:proofErr w:type="spellStart"/>
      <w:r>
        <w:t>Губаненков</w:t>
      </w:r>
      <w:proofErr w:type="spellEnd"/>
      <w:r>
        <w:t xml:space="preserve"> С.М.</w:t>
      </w:r>
      <w:r>
        <w:rPr>
          <w:lang w:val="ru-RU"/>
        </w:rPr>
        <w:t xml:space="preserve"> П</w:t>
      </w:r>
      <w:proofErr w:type="spellStart"/>
      <w:r w:rsidRPr="00D5328D">
        <w:rPr>
          <w:color w:val="000000"/>
        </w:rPr>
        <w:t>одготовка</w:t>
      </w:r>
      <w:proofErr w:type="spellEnd"/>
      <w:r w:rsidRPr="00D5328D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ход</w:t>
      </w:r>
      <w:proofErr w:type="spellEnd"/>
      <w:r>
        <w:rPr>
          <w:color w:val="000000"/>
        </w:rPr>
        <w:t xml:space="preserve"> </w:t>
      </w:r>
      <w:proofErr w:type="spellStart"/>
      <w:r w:rsidRPr="00D5328D">
        <w:rPr>
          <w:color w:val="000000"/>
        </w:rPr>
        <w:t>соревнований</w:t>
      </w:r>
      <w:proofErr w:type="spellEnd"/>
      <w:r w:rsidRPr="00D5328D">
        <w:rPr>
          <w:color w:val="000000"/>
        </w:rPr>
        <w:t xml:space="preserve"> </w:t>
      </w:r>
      <w:proofErr w:type="spellStart"/>
      <w:r w:rsidRPr="00D5328D">
        <w:rPr>
          <w:color w:val="000000"/>
        </w:rPr>
        <w:t>освеща</w:t>
      </w:r>
      <w:r>
        <w:rPr>
          <w:color w:val="000000"/>
        </w:rPr>
        <w:t>ется</w:t>
      </w:r>
      <w:proofErr w:type="spellEnd"/>
      <w:r w:rsidRPr="00D5328D">
        <w:rPr>
          <w:color w:val="000000"/>
        </w:rPr>
        <w:t xml:space="preserve"> </w:t>
      </w:r>
      <w:proofErr w:type="spellStart"/>
      <w:r w:rsidRPr="00D5328D">
        <w:rPr>
          <w:color w:val="000000"/>
        </w:rPr>
        <w:t>на</w:t>
      </w:r>
      <w:proofErr w:type="spellEnd"/>
      <w:r w:rsidRPr="00D5328D">
        <w:rPr>
          <w:color w:val="000000"/>
        </w:rPr>
        <w:t xml:space="preserve"> </w:t>
      </w:r>
      <w:proofErr w:type="spellStart"/>
      <w:r w:rsidRPr="00D5328D">
        <w:rPr>
          <w:color w:val="000000"/>
        </w:rPr>
        <w:t>сайте</w:t>
      </w:r>
      <w:proofErr w:type="spellEnd"/>
      <w:r w:rsidRPr="00D5328D">
        <w:rPr>
          <w:color w:val="000000"/>
        </w:rPr>
        <w:t xml:space="preserve"> </w:t>
      </w:r>
      <w:proofErr w:type="spellStart"/>
      <w:r w:rsidRPr="00D5328D">
        <w:rPr>
          <w:color w:val="000000"/>
        </w:rPr>
        <w:t>Федерации</w:t>
      </w:r>
      <w:proofErr w:type="spellEnd"/>
      <w:r w:rsidRPr="00D5328D">
        <w:rPr>
          <w:color w:val="000000"/>
        </w:rPr>
        <w:t xml:space="preserve"> </w:t>
      </w:r>
      <w:proofErr w:type="spellStart"/>
      <w:r w:rsidRPr="00D5328D">
        <w:rPr>
          <w:color w:val="000000"/>
        </w:rPr>
        <w:t>рафтинга</w:t>
      </w:r>
      <w:proofErr w:type="spellEnd"/>
      <w:r w:rsidRPr="00D5328D">
        <w:rPr>
          <w:color w:val="000000"/>
        </w:rPr>
        <w:t xml:space="preserve"> </w:t>
      </w:r>
      <w:proofErr w:type="spellStart"/>
      <w:r w:rsidRPr="00D5328D">
        <w:rPr>
          <w:color w:val="000000"/>
        </w:rPr>
        <w:t>Санкт-Петербурга</w:t>
      </w:r>
      <w:proofErr w:type="spellEnd"/>
      <w:r w:rsidRPr="00D5328D">
        <w:rPr>
          <w:color w:val="000000"/>
        </w:rPr>
        <w:t xml:space="preserve"> </w:t>
      </w:r>
      <w:hyperlink r:id="rId8" w:history="1">
        <w:r w:rsidRPr="00D5328D">
          <w:rPr>
            <w:rStyle w:val="a3"/>
          </w:rPr>
          <w:t>http://www.</w:t>
        </w:r>
        <w:proofErr w:type="spellStart"/>
        <w:r w:rsidRPr="00D5328D">
          <w:rPr>
            <w:rStyle w:val="a3"/>
            <w:lang w:val="en-US"/>
          </w:rPr>
          <w:t>raftspb</w:t>
        </w:r>
        <w:proofErr w:type="spellEnd"/>
        <w:r w:rsidRPr="00D5328D">
          <w:rPr>
            <w:rStyle w:val="a3"/>
          </w:rPr>
          <w:t>.</w:t>
        </w:r>
        <w:proofErr w:type="spellStart"/>
        <w:r w:rsidRPr="00D5328D">
          <w:rPr>
            <w:rStyle w:val="a3"/>
          </w:rPr>
          <w:t>ru</w:t>
        </w:r>
        <w:proofErr w:type="spellEnd"/>
      </w:hyperlink>
      <w:r w:rsidRPr="00D5328D">
        <w:rPr>
          <w:color w:val="0000FF"/>
        </w:rPr>
        <w:t>.</w:t>
      </w:r>
      <w:r w:rsidRPr="00D5328D">
        <w:rPr>
          <w:color w:val="000000"/>
        </w:rPr>
        <w:t xml:space="preserve"> </w:t>
      </w:r>
    </w:p>
    <w:p w:rsidR="00851926" w:rsidRPr="005952B7" w:rsidRDefault="00851926" w:rsidP="00851926">
      <w:pPr>
        <w:spacing w:line="228" w:lineRule="auto"/>
        <w:ind w:firstLine="567"/>
        <w:jc w:val="center"/>
      </w:pPr>
    </w:p>
    <w:p w:rsidR="00851926" w:rsidRDefault="00851926" w:rsidP="00851926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>. ПРОГРАММА СОРЕВНОВАНИЙ.</w:t>
      </w:r>
    </w:p>
    <w:p w:rsidR="00851926" w:rsidRPr="003D15FB" w:rsidRDefault="00851926" w:rsidP="00851926">
      <w:pPr>
        <w:numPr>
          <w:ilvl w:val="0"/>
          <w:numId w:val="3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</w:t>
      </w:r>
      <w:r>
        <w:t xml:space="preserve"> соревнований</w:t>
      </w:r>
      <w:r w:rsidRPr="002F3E43">
        <w:t>:</w:t>
      </w:r>
      <w:r w:rsidRPr="002F3E43">
        <w:rPr>
          <w:b/>
        </w:rPr>
        <w:t xml:space="preserve"> </w:t>
      </w:r>
      <w:r w:rsidRPr="003D15FB">
        <w:t xml:space="preserve">Ленинградская область, пос. </w:t>
      </w:r>
      <w:proofErr w:type="spellStart"/>
      <w:r w:rsidRPr="003D15FB">
        <w:t>Лосево</w:t>
      </w:r>
      <w:proofErr w:type="spellEnd"/>
      <w:r w:rsidRPr="003D15FB">
        <w:t xml:space="preserve">, река </w:t>
      </w:r>
      <w:proofErr w:type="spellStart"/>
      <w:r w:rsidRPr="003D15FB">
        <w:t>Вуокса</w:t>
      </w:r>
      <w:proofErr w:type="spellEnd"/>
      <w:r w:rsidRPr="003D15FB">
        <w:t>.</w:t>
      </w:r>
    </w:p>
    <w:p w:rsidR="00851926" w:rsidRDefault="00851926" w:rsidP="00851926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>
        <w:t xml:space="preserve">Мандатная комиссия будет работать 3 сентября с 16.00 до 20.00 и 4 сентября с 8.00 до 16.00. в </w:t>
      </w:r>
      <w:proofErr w:type="spellStart"/>
      <w:r>
        <w:t>Лосево</w:t>
      </w:r>
      <w:proofErr w:type="spellEnd"/>
      <w:r>
        <w:t xml:space="preserve"> на территории базы активного отдыха «</w:t>
      </w:r>
      <w:proofErr w:type="spellStart"/>
      <w:r>
        <w:t>Кивиниеми</w:t>
      </w:r>
      <w:proofErr w:type="spellEnd"/>
      <w:r>
        <w:t xml:space="preserve">». </w:t>
      </w:r>
    </w:p>
    <w:p w:rsidR="00851926" w:rsidRDefault="00851926" w:rsidP="00851926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>
        <w:t xml:space="preserve">Установочный судейский семинар состоится 4 сентября. Начало работы – 18.00. </w:t>
      </w:r>
      <w:r w:rsidRPr="00D5328D">
        <w:t xml:space="preserve"> </w:t>
      </w:r>
    </w:p>
    <w:p w:rsidR="00851926" w:rsidRPr="00D5328D" w:rsidRDefault="00851926" w:rsidP="00851926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 w:rsidRPr="00D5328D">
        <w:t xml:space="preserve">Совещание </w:t>
      </w:r>
      <w:r>
        <w:t xml:space="preserve">членов </w:t>
      </w:r>
      <w:r w:rsidRPr="00D5328D">
        <w:t>ГСК и представителей команд</w:t>
      </w:r>
      <w:r>
        <w:t xml:space="preserve"> состоится 4 сентября в 16.30</w:t>
      </w:r>
      <w:r w:rsidRPr="00D5328D">
        <w:t>.</w:t>
      </w:r>
    </w:p>
    <w:p w:rsidR="00851926" w:rsidRDefault="00851926" w:rsidP="00851926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>
        <w:t xml:space="preserve">Торжественное открытие соревнований:  5 сентября 10.00 – 10.30. </w:t>
      </w:r>
    </w:p>
    <w:p w:rsidR="00851926" w:rsidRDefault="00851926" w:rsidP="00851926">
      <w:pPr>
        <w:suppressAutoHyphens w:val="0"/>
        <w:ind w:left="567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851926" w:rsidRPr="00D5328D" w:rsidTr="0030693F">
        <w:tc>
          <w:tcPr>
            <w:tcW w:w="2694" w:type="dxa"/>
            <w:shd w:val="clear" w:color="auto" w:fill="auto"/>
            <w:vAlign w:val="center"/>
          </w:tcPr>
          <w:p w:rsidR="00851926" w:rsidRPr="00D5328D" w:rsidRDefault="00851926" w:rsidP="0030693F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851926" w:rsidRPr="00D5328D" w:rsidRDefault="00851926" w:rsidP="0030693F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51926" w:rsidRPr="00D5328D" w:rsidRDefault="00851926" w:rsidP="0030693F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851926" w:rsidRPr="00D5328D" w:rsidTr="0030693F">
        <w:trPr>
          <w:trHeight w:val="350"/>
        </w:trPr>
        <w:tc>
          <w:tcPr>
            <w:tcW w:w="2694" w:type="dxa"/>
            <w:shd w:val="clear" w:color="auto" w:fill="auto"/>
            <w:vAlign w:val="center"/>
          </w:tcPr>
          <w:p w:rsidR="00851926" w:rsidRDefault="00851926" w:rsidP="0030693F">
            <w:pPr>
              <w:jc w:val="center"/>
            </w:pPr>
            <w:r>
              <w:t xml:space="preserve">4 сентября, </w:t>
            </w:r>
          </w:p>
          <w:p w:rsidR="00851926" w:rsidRDefault="00851926" w:rsidP="0030693F">
            <w:pPr>
              <w:jc w:val="center"/>
            </w:pPr>
            <w:r>
              <w:t>пятница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851926" w:rsidRPr="00D5328D" w:rsidRDefault="00851926" w:rsidP="0030693F">
            <w:r w:rsidRPr="00D5328D">
              <w:t>работа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  <w:r w:rsidRPr="00D5328D"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51926" w:rsidRDefault="00851926" w:rsidP="0030693F">
            <w:pPr>
              <w:jc w:val="center"/>
            </w:pPr>
          </w:p>
          <w:p w:rsidR="00851926" w:rsidRDefault="00851926" w:rsidP="0030693F">
            <w:pPr>
              <w:jc w:val="center"/>
            </w:pPr>
          </w:p>
          <w:p w:rsidR="00851926" w:rsidRPr="00D5328D" w:rsidRDefault="00851926" w:rsidP="0030693F">
            <w:pPr>
              <w:jc w:val="center"/>
            </w:pPr>
          </w:p>
        </w:tc>
      </w:tr>
      <w:tr w:rsidR="00851926" w:rsidRPr="00D5328D" w:rsidTr="0030693F">
        <w:tc>
          <w:tcPr>
            <w:tcW w:w="2694" w:type="dxa"/>
            <w:shd w:val="clear" w:color="auto" w:fill="auto"/>
            <w:vAlign w:val="center"/>
          </w:tcPr>
          <w:p w:rsidR="00851926" w:rsidRDefault="00851926" w:rsidP="0030693F">
            <w:pPr>
              <w:jc w:val="center"/>
            </w:pPr>
            <w:r>
              <w:t xml:space="preserve">5 сентября, </w:t>
            </w:r>
          </w:p>
          <w:p w:rsidR="00851926" w:rsidRDefault="00851926" w:rsidP="0030693F">
            <w:pPr>
              <w:jc w:val="center"/>
            </w:pPr>
            <w:r>
              <w:t>суббота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851926" w:rsidRDefault="00851926" w:rsidP="0030693F">
            <w:r w:rsidRPr="00D5328D">
              <w:t>параллельный спринт</w:t>
            </w:r>
            <w:r>
              <w:t xml:space="preserve"> </w:t>
            </w:r>
            <w:r w:rsidRPr="00D5328D">
              <w:t>R6</w:t>
            </w:r>
            <w:r>
              <w:t xml:space="preserve">М, </w:t>
            </w:r>
            <w:r w:rsidRPr="00D5328D">
              <w:t>R</w:t>
            </w:r>
            <w:r>
              <w:t>6Ж; слалом-</w:t>
            </w:r>
            <w:r w:rsidRPr="00D5328D">
              <w:t xml:space="preserve"> R6</w:t>
            </w:r>
            <w:r>
              <w:t xml:space="preserve">М, </w:t>
            </w:r>
            <w:r w:rsidRPr="00D5328D">
              <w:t>R</w:t>
            </w:r>
            <w:r>
              <w:t>6Ж;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51926" w:rsidRDefault="00851926" w:rsidP="0030693F">
            <w:pPr>
              <w:jc w:val="center"/>
            </w:pPr>
            <w:r w:rsidRPr="00D5328D">
              <w:t>1740061811Я</w:t>
            </w:r>
            <w:r>
              <w:t xml:space="preserve"> </w:t>
            </w:r>
          </w:p>
          <w:p w:rsidR="00851926" w:rsidRPr="00D5328D" w:rsidRDefault="00851926" w:rsidP="0030693F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</w:tc>
      </w:tr>
      <w:tr w:rsidR="00851926" w:rsidRPr="00D5328D" w:rsidTr="0030693F">
        <w:tc>
          <w:tcPr>
            <w:tcW w:w="2694" w:type="dxa"/>
            <w:shd w:val="clear" w:color="auto" w:fill="auto"/>
            <w:vAlign w:val="center"/>
          </w:tcPr>
          <w:p w:rsidR="00851926" w:rsidRDefault="00851926" w:rsidP="0030693F">
            <w:pPr>
              <w:jc w:val="center"/>
            </w:pPr>
            <w:r>
              <w:t xml:space="preserve">6 сентября, </w:t>
            </w:r>
          </w:p>
          <w:p w:rsidR="00851926" w:rsidRDefault="00851926" w:rsidP="0030693F">
            <w:pPr>
              <w:jc w:val="center"/>
            </w:pPr>
            <w:r>
              <w:t>воскресенье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851926" w:rsidRDefault="00851926" w:rsidP="0030693F">
            <w:r w:rsidRPr="00D5328D">
              <w:t>длинная гонка R6</w:t>
            </w:r>
            <w:r>
              <w:t xml:space="preserve"> М, </w:t>
            </w:r>
            <w:r w:rsidRPr="00D5328D">
              <w:t>R</w:t>
            </w:r>
            <w:r>
              <w:t>6Ж;</w:t>
            </w:r>
          </w:p>
          <w:p w:rsidR="00851926" w:rsidRPr="00D5328D" w:rsidRDefault="00851926" w:rsidP="0030693F">
            <w:r w:rsidRPr="00D5328D">
              <w:t>многоборье</w:t>
            </w:r>
            <w:r>
              <w:t xml:space="preserve"> </w:t>
            </w:r>
            <w:r w:rsidRPr="00D5328D">
              <w:t>R6</w:t>
            </w:r>
            <w:r>
              <w:t xml:space="preserve">М, </w:t>
            </w:r>
            <w:r w:rsidRPr="00D5328D">
              <w:t>R</w:t>
            </w:r>
            <w:r>
              <w:t>6Ж;</w:t>
            </w:r>
          </w:p>
          <w:p w:rsidR="00851926" w:rsidRPr="00D5328D" w:rsidRDefault="00851926" w:rsidP="0030693F">
            <w:r>
              <w:t xml:space="preserve">закрытие, </w:t>
            </w:r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:rsidR="00851926" w:rsidRDefault="00851926" w:rsidP="0030693F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  <w:r>
              <w:t xml:space="preserve"> </w:t>
            </w:r>
          </w:p>
          <w:p w:rsidR="00851926" w:rsidRDefault="00851926" w:rsidP="0030693F">
            <w:pPr>
              <w:jc w:val="center"/>
            </w:pPr>
            <w:r w:rsidRPr="00D5328D">
              <w:t>1740081811Я</w:t>
            </w:r>
          </w:p>
          <w:p w:rsidR="00851926" w:rsidRPr="00D5328D" w:rsidRDefault="00851926" w:rsidP="0030693F">
            <w:pPr>
              <w:jc w:val="center"/>
            </w:pPr>
          </w:p>
        </w:tc>
      </w:tr>
    </w:tbl>
    <w:p w:rsidR="00851926" w:rsidRPr="00D5328D" w:rsidRDefault="00851926" w:rsidP="00851926">
      <w:pPr>
        <w:suppressAutoHyphens w:val="0"/>
        <w:spacing w:after="120"/>
        <w:jc w:val="both"/>
      </w:pPr>
    </w:p>
    <w:p w:rsidR="00851926" w:rsidRPr="00A24594" w:rsidRDefault="00851926" w:rsidP="00851926">
      <w:pPr>
        <w:ind w:firstLine="540"/>
        <w:jc w:val="both"/>
        <w:rPr>
          <w:bCs/>
        </w:rPr>
      </w:pPr>
      <w:r w:rsidRPr="00A24594">
        <w:rPr>
          <w:bCs/>
        </w:rPr>
        <w:lastRenderedPageBreak/>
        <w:t>Оргкомитет оставляет за собой право на изменение порядка стартов по дисциплинам.</w:t>
      </w:r>
      <w:r>
        <w:rPr>
          <w:bCs/>
        </w:rPr>
        <w:t xml:space="preserve"> Время проведения торжественного закрытия соревнований  будет определено после завершения работы мандатной комиссии. </w:t>
      </w:r>
    </w:p>
    <w:p w:rsidR="00851926" w:rsidRPr="00D5328D" w:rsidRDefault="00851926" w:rsidP="00851926">
      <w:pPr>
        <w:ind w:firstLine="540"/>
        <w:jc w:val="both"/>
      </w:pPr>
    </w:p>
    <w:p w:rsidR="00851926" w:rsidRPr="00D5328D" w:rsidRDefault="00851926" w:rsidP="00851926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proofErr w:type="gramStart"/>
      <w:r w:rsidRPr="00AC224D">
        <w:rPr>
          <w:b/>
        </w:rPr>
        <w:t>.</w:t>
      </w:r>
      <w:r w:rsidRPr="00D5328D">
        <w:rPr>
          <w:b/>
        </w:rPr>
        <w:t xml:space="preserve"> </w:t>
      </w:r>
      <w:r>
        <w:rPr>
          <w:b/>
        </w:rPr>
        <w:t xml:space="preserve"> </w:t>
      </w:r>
      <w:r w:rsidRPr="00D5328D">
        <w:rPr>
          <w:b/>
        </w:rPr>
        <w:t>ТРЕБОВАНИЯ</w:t>
      </w:r>
      <w:proofErr w:type="gramEnd"/>
      <w:r w:rsidRPr="00D5328D">
        <w:rPr>
          <w:b/>
        </w:rPr>
        <w:t xml:space="preserve"> К УЧАСТНИКАМ И УСЛОВИЯ ИХ ДОПУСКА</w:t>
      </w:r>
    </w:p>
    <w:p w:rsidR="00851926" w:rsidRPr="002968B3" w:rsidRDefault="00851926" w:rsidP="00851926">
      <w:pPr>
        <w:pStyle w:val="31"/>
        <w:spacing w:before="120" w:after="0"/>
        <w:ind w:left="0" w:firstLine="709"/>
        <w:jc w:val="both"/>
        <w:rPr>
          <w:sz w:val="24"/>
          <w:szCs w:val="24"/>
        </w:rPr>
      </w:pPr>
      <w:r w:rsidRPr="002968B3">
        <w:rPr>
          <w:sz w:val="24"/>
          <w:szCs w:val="24"/>
        </w:rPr>
        <w:t xml:space="preserve">К участию в соревнованиях допускаются сборные команды </w:t>
      </w:r>
      <w:r>
        <w:rPr>
          <w:sz w:val="24"/>
          <w:szCs w:val="24"/>
        </w:rPr>
        <w:t xml:space="preserve">субъектов РФ (СЗФО), </w:t>
      </w:r>
      <w:r w:rsidRPr="002968B3">
        <w:rPr>
          <w:sz w:val="24"/>
          <w:szCs w:val="24"/>
        </w:rPr>
        <w:t>территориальных объединений (административных районов), муниципальных образований, физкультурно-спортивных организаций, образовательных учреждений и организаций всех форм собственности</w:t>
      </w:r>
      <w:r>
        <w:rPr>
          <w:sz w:val="24"/>
          <w:szCs w:val="24"/>
        </w:rPr>
        <w:t>, расположенных на территории Северо-Западного федерального округа России.</w:t>
      </w:r>
    </w:p>
    <w:p w:rsidR="00851926" w:rsidRDefault="00851926" w:rsidP="00851926">
      <w:pPr>
        <w:ind w:firstLine="708"/>
        <w:jc w:val="both"/>
      </w:pPr>
      <w:r w:rsidRPr="002968B3">
        <w:t>К участию допускаются спортсмены</w:t>
      </w:r>
      <w:r>
        <w:t xml:space="preserve"> (</w:t>
      </w:r>
      <w:r>
        <w:rPr>
          <w:lang w:eastAsia="ru-RU"/>
        </w:rPr>
        <w:t xml:space="preserve">юноши и девушки) в возрасте </w:t>
      </w:r>
      <w:r w:rsidRPr="007F0F12">
        <w:rPr>
          <w:lang w:eastAsia="ru-RU"/>
        </w:rPr>
        <w:t>до 16 лет</w:t>
      </w:r>
      <w:r>
        <w:rPr>
          <w:lang w:eastAsia="ru-RU"/>
        </w:rPr>
        <w:t xml:space="preserve"> </w:t>
      </w:r>
      <w:r w:rsidRPr="007F0F12">
        <w:rPr>
          <w:lang w:eastAsia="ru-RU"/>
        </w:rPr>
        <w:t xml:space="preserve"> </w:t>
      </w:r>
      <w:r>
        <w:rPr>
          <w:lang w:eastAsia="ru-RU"/>
        </w:rPr>
        <w:t>(</w:t>
      </w:r>
      <w:smartTag w:uri="urn:schemas-microsoft-com:office:smarttags" w:element="metricconverter">
        <w:smartTagPr>
          <w:attr w:name="ProductID" w:val="1999 г"/>
        </w:smartTagPr>
        <w:r w:rsidRPr="007F0F12">
          <w:rPr>
            <w:lang w:eastAsia="ru-RU"/>
          </w:rPr>
          <w:t>1999 г</w:t>
        </w:r>
      </w:smartTag>
      <w:r w:rsidRPr="007F0F12">
        <w:rPr>
          <w:lang w:eastAsia="ru-RU"/>
        </w:rPr>
        <w:t>. рождения и младше</w:t>
      </w:r>
      <w:r>
        <w:rPr>
          <w:lang w:eastAsia="ru-RU"/>
        </w:rPr>
        <w:t xml:space="preserve">), </w:t>
      </w:r>
      <w:r>
        <w:t xml:space="preserve">умеющие плавать, </w:t>
      </w:r>
      <w:r w:rsidRPr="002968B3">
        <w:t>внесённые в официальную заявку, имеющие медицинский допуск, договор о страховании жизни и здоровья от несчастных случаев, действующий на период проведения соревнований</w:t>
      </w:r>
      <w:r>
        <w:t xml:space="preserve">: </w:t>
      </w:r>
    </w:p>
    <w:p w:rsidR="00851926" w:rsidRDefault="00851926" w:rsidP="00851926">
      <w:pPr>
        <w:ind w:firstLine="567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 xml:space="preserve">в мужской (юноши) группе зачета. </w:t>
      </w:r>
    </w:p>
    <w:p w:rsidR="00851926" w:rsidRPr="00150D8F" w:rsidRDefault="00851926" w:rsidP="00851926">
      <w:pPr>
        <w:tabs>
          <w:tab w:val="num" w:pos="1080"/>
        </w:tabs>
        <w:ind w:firstLine="567"/>
        <w:jc w:val="both"/>
      </w:pPr>
      <w:r w:rsidRPr="00150D8F">
        <w:t>Количественный состав делегации:</w:t>
      </w:r>
      <w:r>
        <w:t xml:space="preserve"> </w:t>
      </w:r>
      <w:r w:rsidRPr="00150D8F">
        <w:t xml:space="preserve">6 </w:t>
      </w:r>
      <w:r>
        <w:t xml:space="preserve">спортсменов, </w:t>
      </w:r>
      <w:r w:rsidRPr="00150D8F">
        <w:t>+ 1 запасной</w:t>
      </w:r>
      <w:r>
        <w:t xml:space="preserve"> участник</w:t>
      </w:r>
      <w:r w:rsidRPr="00150D8F">
        <w:t xml:space="preserve"> + представитель + специалист + судья, не ниже 2 категории;</w:t>
      </w:r>
    </w:p>
    <w:p w:rsidR="00851926" w:rsidRPr="00150D8F" w:rsidRDefault="00851926" w:rsidP="00851926">
      <w:pPr>
        <w:tabs>
          <w:tab w:val="num" w:pos="1080"/>
        </w:tabs>
        <w:ind w:firstLine="567"/>
        <w:jc w:val="both"/>
      </w:pPr>
      <w:r w:rsidRPr="00150D8F">
        <w:t>Принадлежность спортсменов к субъекту Российской Федерации определяется согласно регистрации в паспорте. При выступлении спортсмена за команду другого региона необходимо письменное согласие региональной федерации по месту регистрации (если таковая является членом ФРР).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Для них согласие региональной федерации по месту регистрации не требуется.</w:t>
      </w:r>
    </w:p>
    <w:p w:rsidR="00851926" w:rsidRPr="00150D8F" w:rsidRDefault="00851926" w:rsidP="00851926">
      <w:pPr>
        <w:jc w:val="center"/>
        <w:outlineLvl w:val="0"/>
        <w:rPr>
          <w:b/>
        </w:rPr>
      </w:pPr>
    </w:p>
    <w:p w:rsidR="00851926" w:rsidRPr="00150D8F" w:rsidRDefault="00851926" w:rsidP="00851926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Pr="00150D8F">
        <w:rPr>
          <w:b/>
        </w:rPr>
        <w:t>. З</w:t>
      </w:r>
      <w:r>
        <w:rPr>
          <w:b/>
        </w:rPr>
        <w:t>АЯВКИ НА УЧАСТИЕ</w:t>
      </w:r>
    </w:p>
    <w:p w:rsidR="00851926" w:rsidRPr="00D37C59" w:rsidRDefault="00851926" w:rsidP="00851926">
      <w:pPr>
        <w:pStyle w:val="31"/>
        <w:spacing w:before="120" w:after="0"/>
        <w:ind w:left="0" w:firstLine="709"/>
        <w:jc w:val="both"/>
        <w:rPr>
          <w:color w:val="FF0000"/>
          <w:sz w:val="24"/>
          <w:szCs w:val="24"/>
        </w:rPr>
      </w:pPr>
      <w:r w:rsidRPr="002968B3">
        <w:rPr>
          <w:sz w:val="24"/>
          <w:szCs w:val="24"/>
        </w:rPr>
        <w:t xml:space="preserve">Предварительные заявки на участие в соревнованиях подаются по форме согласно Приложению №1 к настоящему Положению </w:t>
      </w:r>
      <w:r w:rsidRPr="00D37C59">
        <w:rPr>
          <w:sz w:val="24"/>
          <w:szCs w:val="24"/>
        </w:rPr>
        <w:t>не позднее, чем за две недели до начала спортивных соревнований.</w:t>
      </w:r>
      <w:r w:rsidRPr="00D37C59">
        <w:rPr>
          <w:color w:val="FF0000"/>
          <w:sz w:val="24"/>
          <w:szCs w:val="24"/>
        </w:rPr>
        <w:t xml:space="preserve"> </w:t>
      </w:r>
    </w:p>
    <w:p w:rsidR="00851926" w:rsidRPr="002968B3" w:rsidRDefault="00851926" w:rsidP="0085192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2968B3">
        <w:rPr>
          <w:sz w:val="24"/>
          <w:szCs w:val="24"/>
        </w:rPr>
        <w:t>Предварительные заявки подаются по следующим адресам:</w:t>
      </w:r>
    </w:p>
    <w:p w:rsidR="00851926" w:rsidRPr="002968B3" w:rsidRDefault="00851926" w:rsidP="0085192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2968B3">
        <w:rPr>
          <w:sz w:val="24"/>
          <w:szCs w:val="24"/>
        </w:rPr>
        <w:t>- почтовый адрес: 191119, Санкт-Петербург, ул. Черняховского, 49А</w:t>
      </w:r>
    </w:p>
    <w:p w:rsidR="00851926" w:rsidRPr="002968B3" w:rsidRDefault="00851926" w:rsidP="0085192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2968B3">
        <w:rPr>
          <w:sz w:val="24"/>
          <w:szCs w:val="24"/>
        </w:rPr>
        <w:t xml:space="preserve">- электронный адрес: </w:t>
      </w:r>
      <w:proofErr w:type="spellStart"/>
      <w:r w:rsidRPr="002968B3">
        <w:rPr>
          <w:sz w:val="24"/>
          <w:szCs w:val="24"/>
          <w:lang w:val="en-US"/>
        </w:rPr>
        <w:t>raftspb</w:t>
      </w:r>
      <w:proofErr w:type="spellEnd"/>
      <w:r w:rsidRPr="002968B3">
        <w:rPr>
          <w:sz w:val="24"/>
          <w:szCs w:val="24"/>
        </w:rPr>
        <w:t>@</w:t>
      </w:r>
      <w:proofErr w:type="spellStart"/>
      <w:r w:rsidRPr="002968B3">
        <w:rPr>
          <w:sz w:val="24"/>
          <w:szCs w:val="24"/>
          <w:lang w:val="en-US"/>
        </w:rPr>
        <w:t>yandex</w:t>
      </w:r>
      <w:proofErr w:type="spellEnd"/>
      <w:r w:rsidRPr="002968B3">
        <w:rPr>
          <w:sz w:val="24"/>
          <w:szCs w:val="24"/>
        </w:rPr>
        <w:t>.</w:t>
      </w:r>
      <w:proofErr w:type="spellStart"/>
      <w:r w:rsidRPr="002968B3">
        <w:rPr>
          <w:sz w:val="24"/>
          <w:szCs w:val="24"/>
          <w:lang w:val="en-US"/>
        </w:rPr>
        <w:t>ru</w:t>
      </w:r>
      <w:proofErr w:type="spellEnd"/>
    </w:p>
    <w:p w:rsidR="00851926" w:rsidRPr="002968B3" w:rsidRDefault="00851926" w:rsidP="0085192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2968B3">
        <w:rPr>
          <w:sz w:val="24"/>
          <w:szCs w:val="24"/>
        </w:rPr>
        <w:t>- факс: 8(812)712-32-23</w:t>
      </w:r>
    </w:p>
    <w:p w:rsidR="00851926" w:rsidRDefault="00851926" w:rsidP="00851926">
      <w:pPr>
        <w:spacing w:line="240" w:lineRule="atLeast"/>
        <w:ind w:firstLine="709"/>
        <w:jc w:val="both"/>
      </w:pPr>
      <w:proofErr w:type="gramStart"/>
      <w:r>
        <w:rPr>
          <w:color w:val="000000"/>
        </w:rPr>
        <w:t>З</w:t>
      </w:r>
      <w:r w:rsidRPr="00150D8F">
        <w:t>аявки на участие в спортивных соревнованиях</w:t>
      </w:r>
      <w:r>
        <w:t xml:space="preserve"> </w:t>
      </w:r>
      <w:r w:rsidRPr="002968B3">
        <w:t>(Приложение №1)</w:t>
      </w:r>
      <w:r>
        <w:t xml:space="preserve">, заверенные </w:t>
      </w:r>
      <w:r w:rsidRPr="002968B3">
        <w:t>руководителем организации, направляющей команду на соревнования</w:t>
      </w:r>
      <w:r>
        <w:t xml:space="preserve">, </w:t>
      </w:r>
      <w:r w:rsidRPr="00150D8F">
        <w:t>руководителем органа исполнительной власти субъекта Российской Федерации в области физической культуры и спорта</w:t>
      </w:r>
      <w:r>
        <w:t xml:space="preserve"> и/или</w:t>
      </w:r>
      <w:r w:rsidRPr="00150D8F">
        <w:t xml:space="preserve"> руководителем аккредитованной региональной спортивной федерации,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приезда.</w:t>
      </w:r>
      <w:proofErr w:type="gramEnd"/>
    </w:p>
    <w:p w:rsidR="00851926" w:rsidRPr="002968B3" w:rsidRDefault="00851926" w:rsidP="00851926">
      <w:pPr>
        <w:ind w:firstLine="709"/>
        <w:jc w:val="both"/>
      </w:pPr>
      <w:r w:rsidRPr="002968B3">
        <w:t xml:space="preserve">К заявке прилагаются следующие документы: </w:t>
      </w:r>
    </w:p>
    <w:p w:rsidR="00851926" w:rsidRPr="002968B3" w:rsidRDefault="00851926" w:rsidP="00851926">
      <w:pPr>
        <w:spacing w:line="216" w:lineRule="auto"/>
        <w:ind w:firstLine="709"/>
        <w:jc w:val="both"/>
      </w:pPr>
      <w:r w:rsidRPr="002968B3">
        <w:t>- документ, удостоверяющий личность спортсмена (паспорт / загранпаспорт / военный билет) в подлиннике, либо нотариально заверенная копия);</w:t>
      </w:r>
    </w:p>
    <w:p w:rsidR="00851926" w:rsidRPr="002968B3" w:rsidRDefault="00851926" w:rsidP="00851926">
      <w:pPr>
        <w:spacing w:line="216" w:lineRule="auto"/>
        <w:ind w:firstLine="709"/>
        <w:jc w:val="both"/>
      </w:pPr>
      <w:r w:rsidRPr="002968B3">
        <w:t>- документы, подтверждающие наличие спортивного разряда, судейской категории (при наличии), почетного спортивного звания (разрядные и судейские книжки в подлиннике);</w:t>
      </w:r>
    </w:p>
    <w:p w:rsidR="00851926" w:rsidRPr="002968B3" w:rsidRDefault="00851926" w:rsidP="00851926">
      <w:pPr>
        <w:spacing w:line="216" w:lineRule="auto"/>
        <w:ind w:firstLine="709"/>
        <w:jc w:val="both"/>
      </w:pPr>
      <w:r w:rsidRPr="002968B3">
        <w:t>- допуск к участию в спортивных соревнованиях, заверенный печатью врача и печатью медицинского учреждения;</w:t>
      </w:r>
    </w:p>
    <w:p w:rsidR="00851926" w:rsidRPr="002968B3" w:rsidRDefault="00851926" w:rsidP="00851926">
      <w:pPr>
        <w:tabs>
          <w:tab w:val="left" w:pos="1260"/>
        </w:tabs>
        <w:ind w:firstLine="709"/>
        <w:jc w:val="both"/>
        <w:rPr>
          <w:b/>
        </w:rPr>
      </w:pPr>
      <w:r w:rsidRPr="002968B3">
        <w:t xml:space="preserve">- копии приказов командирующих (направляющих) организаций, возлагающих ответственность за жизнь и здоровье несовершеннолетних участников во время переездов и участия в соревнованиях на тренеров-представителей. </w:t>
      </w:r>
    </w:p>
    <w:p w:rsidR="00851926" w:rsidRDefault="00851926" w:rsidP="00851926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2968B3">
        <w:t>- документы о страховании (договор о страховании жизни и здоровья от  несчастных случаев, приложение к договору – список застрахованных.</w:t>
      </w:r>
      <w:proofErr w:type="gramEnd"/>
      <w:r w:rsidRPr="002968B3">
        <w:t xml:space="preserve"> </w:t>
      </w:r>
      <w:proofErr w:type="gramStart"/>
      <w:r w:rsidRPr="002968B3">
        <w:t>Рекомендуемая сумма полной страховой выплаты – 100 000 рублей).</w:t>
      </w:r>
      <w:r>
        <w:rPr>
          <w:sz w:val="28"/>
          <w:szCs w:val="28"/>
        </w:rPr>
        <w:t xml:space="preserve"> </w:t>
      </w:r>
      <w:proofErr w:type="gramEnd"/>
    </w:p>
    <w:p w:rsidR="00851926" w:rsidRPr="00150D8F" w:rsidRDefault="00851926" w:rsidP="00851926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851926" w:rsidRDefault="00851926" w:rsidP="00851926">
      <w:pPr>
        <w:ind w:firstLine="567"/>
        <w:jc w:val="center"/>
        <w:rPr>
          <w:b/>
        </w:rPr>
      </w:pPr>
    </w:p>
    <w:p w:rsidR="00851926" w:rsidRPr="00D5328D" w:rsidRDefault="00851926" w:rsidP="00851926">
      <w:pPr>
        <w:ind w:firstLine="567"/>
        <w:jc w:val="center"/>
        <w:rPr>
          <w:b/>
        </w:rPr>
      </w:pPr>
      <w:r w:rsidRPr="00D5328D">
        <w:rPr>
          <w:b/>
          <w:lang w:val="en-US"/>
        </w:rPr>
        <w:t>VI</w:t>
      </w:r>
      <w:r w:rsidRPr="00D5328D">
        <w:rPr>
          <w:b/>
        </w:rPr>
        <w:t>.</w:t>
      </w:r>
      <w:r>
        <w:rPr>
          <w:b/>
        </w:rPr>
        <w:t xml:space="preserve"> </w:t>
      </w:r>
      <w:r w:rsidRPr="00D5328D">
        <w:rPr>
          <w:b/>
        </w:rPr>
        <w:t>ОБЕСПЕЧЕНИЕ БЕЗОПАСНОСТИ УЧАСТНИКОВ И ЗРИТЕЛЕЙ</w:t>
      </w:r>
    </w:p>
    <w:p w:rsidR="00851926" w:rsidRDefault="00851926" w:rsidP="00851926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>
        <w:t>С</w:t>
      </w:r>
      <w:r w:rsidRPr="00D5328D">
        <w:t>оревнования проводятся на участках реки</w:t>
      </w:r>
      <w:r>
        <w:t xml:space="preserve"> </w:t>
      </w:r>
      <w:proofErr w:type="spellStart"/>
      <w:r>
        <w:t>Вуокса</w:t>
      </w:r>
      <w:proofErr w:type="spellEnd"/>
      <w:r w:rsidRPr="00D5328D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851926" w:rsidRDefault="00851926" w:rsidP="00851926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Pr="00D5328D">
        <w:t xml:space="preserve">частие в спортивных соревнованиях осуществляется только при наличии договора о страховании жизни и здоровья от несчастных случаев, </w:t>
      </w:r>
      <w:proofErr w:type="gramStart"/>
      <w:r w:rsidRPr="00D5328D">
        <w:t>который</w:t>
      </w:r>
      <w:proofErr w:type="gramEnd"/>
      <w:r w:rsidRPr="00D5328D">
        <w:t xml:space="preserve">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851926" w:rsidRDefault="00851926" w:rsidP="00851926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Pr="00D5328D">
        <w:t xml:space="preserve">а месте и во время проведения спортивных соревнований находится медицинский персонал для оказания, в случае необходимости, медицинской помощи. </w:t>
      </w:r>
    </w:p>
    <w:p w:rsidR="00851926" w:rsidRDefault="00851926" w:rsidP="00851926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Pr="00D5328D">
        <w:t xml:space="preserve">еред началом соревнований каждый совершеннолетний участник подписывает специальную форму,  в которой признает повышенную опасность проводимых соревнований. В случае наличия в составе экипажа (команды) несовершеннолетних участников, такую форму подписывает представитель команды. </w:t>
      </w: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>
        <w:t xml:space="preserve">тексту регламента и выдаваемым </w:t>
      </w:r>
      <w:r w:rsidRPr="00D5328D">
        <w:t xml:space="preserve">на мандатной комиссии </w:t>
      </w:r>
      <w:r>
        <w:t xml:space="preserve">Правилам пребывания спортсменов на полигоне 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851926" w:rsidRDefault="00851926" w:rsidP="00851926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Требования настоящего Регламента </w:t>
      </w:r>
      <w:proofErr w:type="gramStart"/>
      <w:r>
        <w:t>обязательны к выполнению</w:t>
      </w:r>
      <w:proofErr w:type="gramEnd"/>
      <w:r>
        <w:t xml:space="preserve">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дистанции.</w:t>
      </w:r>
    </w:p>
    <w:p w:rsidR="00851926" w:rsidRDefault="00851926" w:rsidP="00851926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:rsidR="00851926" w:rsidRDefault="00851926" w:rsidP="00851926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851926" w:rsidRPr="007844D2" w:rsidRDefault="00851926" w:rsidP="00851926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851926" w:rsidRPr="00603D34" w:rsidRDefault="00851926" w:rsidP="00851926">
      <w:pPr>
        <w:spacing w:before="120"/>
        <w:ind w:firstLine="539"/>
        <w:jc w:val="both"/>
        <w:rPr>
          <w:b/>
        </w:rPr>
      </w:pPr>
      <w:r w:rsidRPr="00603D34">
        <w:rPr>
          <w:b/>
        </w:rPr>
        <w:t xml:space="preserve">Снаряжение, средства страховки и </w:t>
      </w:r>
      <w:proofErr w:type="spellStart"/>
      <w:r w:rsidRPr="00603D34">
        <w:rPr>
          <w:b/>
        </w:rPr>
        <w:t>самостраховки</w:t>
      </w:r>
      <w:proofErr w:type="spellEnd"/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:rsidR="00851926" w:rsidRDefault="00851926" w:rsidP="00851926">
      <w:pPr>
        <w:numPr>
          <w:ilvl w:val="0"/>
          <w:numId w:val="6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851926" w:rsidRDefault="00851926" w:rsidP="00851926">
      <w:pPr>
        <w:numPr>
          <w:ilvl w:val="0"/>
          <w:numId w:val="6"/>
        </w:numPr>
        <w:ind w:left="0" w:firstLine="720"/>
        <w:jc w:val="both"/>
      </w:pPr>
      <w:r>
        <w:t>К</w:t>
      </w:r>
      <w:r w:rsidRPr="00603D34">
        <w:t>аждый спортсмен</w:t>
      </w:r>
      <w:r>
        <w:t xml:space="preserve">, </w:t>
      </w:r>
      <w:r w:rsidRPr="00603D34">
        <w:t xml:space="preserve">судья </w:t>
      </w:r>
      <w:r>
        <w:t xml:space="preserve">или спасатель </w:t>
      </w:r>
      <w:r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proofErr w:type="gramStart"/>
      <w:r w:rsidRPr="00603D34">
        <w:rPr>
          <w:lang w:val="en-US"/>
        </w:rPr>
        <w:t>c</w:t>
      </w:r>
      <w:proofErr w:type="spellStart"/>
      <w:proofErr w:type="gramEnd"/>
      <w:r w:rsidRPr="00603D34">
        <w:t>пасжилет</w:t>
      </w:r>
      <w:proofErr w:type="spellEnd"/>
      <w:r w:rsidRPr="00603D34">
        <w:t xml:space="preserve">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Pr="00603D34">
          <w:t>7,5 кг</w:t>
        </w:r>
      </w:smartTag>
      <w:r w:rsidRPr="00603D34">
        <w:t>, каска (строительные каски не допускаются.), одежда</w:t>
      </w:r>
      <w:r>
        <w:t>,</w:t>
      </w:r>
      <w:r w:rsidRPr="00603D34">
        <w:t xml:space="preserve"> закрывающая колени и локти участника. Одежда и экипировка судей должна обеспечивать надежную </w:t>
      </w:r>
      <w:proofErr w:type="spellStart"/>
      <w:r w:rsidRPr="00603D34">
        <w:t>влаг</w:t>
      </w:r>
      <w:proofErr w:type="gramStart"/>
      <w:r w:rsidRPr="00603D34">
        <w:t>о</w:t>
      </w:r>
      <w:proofErr w:type="spellEnd"/>
      <w:r w:rsidRPr="00603D34">
        <w:t>-</w:t>
      </w:r>
      <w:proofErr w:type="gramEnd"/>
      <w:r w:rsidRPr="00603D34">
        <w:t xml:space="preserve">, </w:t>
      </w:r>
      <w:proofErr w:type="spellStart"/>
      <w:r w:rsidRPr="00603D34">
        <w:t>ветро</w:t>
      </w:r>
      <w:proofErr w:type="spellEnd"/>
      <w:r w:rsidRPr="00603D34">
        <w:t>- и теплозащиту</w:t>
      </w:r>
      <w:r w:rsidRPr="006777C5">
        <w:t xml:space="preserve">.  </w:t>
      </w:r>
    </w:p>
    <w:p w:rsidR="00851926" w:rsidRDefault="00851926" w:rsidP="00851926">
      <w:pPr>
        <w:numPr>
          <w:ilvl w:val="0"/>
          <w:numId w:val="6"/>
        </w:numPr>
        <w:ind w:left="0" w:firstLine="720"/>
        <w:jc w:val="both"/>
      </w:pPr>
      <w:r>
        <w:t>С</w:t>
      </w:r>
      <w:r w:rsidRPr="00E20EBA">
        <w:t xml:space="preserve">трахующие суда должны быть укомплектованы спасательными концами, ножами - </w:t>
      </w:r>
      <w:proofErr w:type="spellStart"/>
      <w:r w:rsidRPr="00E20EBA">
        <w:t>стропорезами</w:t>
      </w:r>
      <w:proofErr w:type="spellEnd"/>
      <w:r w:rsidRPr="00E20EBA">
        <w:t xml:space="preserve"> и аптечками, позволяющими оказать первую помощь при невозможности быстрой транспортировки пострадавшего в место расположения </w:t>
      </w:r>
      <w:r>
        <w:t xml:space="preserve">врача соревнований. </w:t>
      </w:r>
    </w:p>
    <w:p w:rsidR="00851926" w:rsidRDefault="00851926" w:rsidP="00851926">
      <w:pPr>
        <w:numPr>
          <w:ilvl w:val="0"/>
          <w:numId w:val="6"/>
        </w:numPr>
        <w:ind w:left="0" w:firstLine="720"/>
        <w:jc w:val="both"/>
      </w:pPr>
      <w:r>
        <w:t xml:space="preserve">В </w:t>
      </w:r>
      <w:r w:rsidRPr="00631085">
        <w:t xml:space="preserve">обязательный комплект </w:t>
      </w:r>
      <w:proofErr w:type="spellStart"/>
      <w:r w:rsidRPr="00631085">
        <w:t>спассредств</w:t>
      </w:r>
      <w:proofErr w:type="spellEnd"/>
      <w:r w:rsidRPr="00631085">
        <w:t xml:space="preserve"> экипажа на длинной гонке входят: два </w:t>
      </w:r>
      <w:proofErr w:type="spellStart"/>
      <w:r w:rsidRPr="00631085">
        <w:t>фаловых</w:t>
      </w:r>
      <w:proofErr w:type="spellEnd"/>
      <w:r w:rsidRPr="00631085">
        <w:t xml:space="preserve"> конца  с карабинами, </w:t>
      </w:r>
      <w:proofErr w:type="spellStart"/>
      <w:r w:rsidRPr="00631085">
        <w:t>чальный</w:t>
      </w:r>
      <w:proofErr w:type="spellEnd"/>
      <w:r w:rsidRPr="00631085">
        <w:t xml:space="preserve"> конец и не менее одного </w:t>
      </w:r>
      <w:proofErr w:type="spellStart"/>
      <w:r w:rsidRPr="00631085">
        <w:t>спасконца</w:t>
      </w:r>
      <w:proofErr w:type="spellEnd"/>
      <w:r w:rsidRPr="00631085">
        <w:t xml:space="preserve"> типа «морковка». На остальных дистанциях экипаж должен быть укомплектован одним </w:t>
      </w:r>
      <w:proofErr w:type="spellStart"/>
      <w:r w:rsidRPr="00631085">
        <w:t>фаловым</w:t>
      </w:r>
      <w:proofErr w:type="spellEnd"/>
      <w:r w:rsidRPr="00631085">
        <w:t xml:space="preserve">  концом с карабином, </w:t>
      </w:r>
      <w:r w:rsidRPr="00631085">
        <w:lastRenderedPageBreak/>
        <w:t xml:space="preserve">позволяющим, пристегнув карабин к шнуровке днища либо к лееру, осуществить обратный переворот судна. </w:t>
      </w:r>
      <w:proofErr w:type="spellStart"/>
      <w:r w:rsidRPr="00631085">
        <w:t>Фаловые</w:t>
      </w:r>
      <w:proofErr w:type="spellEnd"/>
      <w:r w:rsidRPr="00631085">
        <w:t xml:space="preserve">, </w:t>
      </w:r>
      <w:proofErr w:type="spellStart"/>
      <w:r w:rsidRPr="00631085">
        <w:t>чальные</w:t>
      </w:r>
      <w:proofErr w:type="spellEnd"/>
      <w:r w:rsidRPr="00631085">
        <w:t xml:space="preserve">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Pr="007307A8">
        <w:t xml:space="preserve">Спасательные концы должны быть </w:t>
      </w:r>
      <w:r>
        <w:t xml:space="preserve">промышленного </w:t>
      </w:r>
      <w:r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Pr="007307A8">
          <w:t>10</w:t>
        </w:r>
        <w:r>
          <w:t xml:space="preserve"> </w:t>
        </w:r>
        <w:r w:rsidRPr="007307A8">
          <w:t>м</w:t>
        </w:r>
      </w:smartTag>
      <w:r w:rsidRPr="007307A8">
        <w:t xml:space="preserve"> и диаметром не менее 8мм</w:t>
      </w:r>
      <w:r>
        <w:t xml:space="preserve">. </w:t>
      </w:r>
    </w:p>
    <w:p w:rsidR="00851926" w:rsidRDefault="00851926" w:rsidP="00851926">
      <w:pPr>
        <w:numPr>
          <w:ilvl w:val="0"/>
          <w:numId w:val="6"/>
        </w:numPr>
        <w:ind w:left="0" w:firstLine="720"/>
        <w:jc w:val="both"/>
        <w:rPr>
          <w:b/>
          <w:bCs/>
        </w:rPr>
      </w:pPr>
      <w:r>
        <w:t>П</w:t>
      </w:r>
      <w:r w:rsidRPr="006777C5">
        <w:t xml:space="preserve">еред началом соревнований </w:t>
      </w:r>
      <w:r>
        <w:t xml:space="preserve">и перед каждым стартом </w:t>
      </w:r>
      <w:r w:rsidRPr="006777C5">
        <w:t>техническая комиссия проверяет наличие и соответствие требованиям безопасности индивидуальных и командных сре</w:t>
      </w:r>
      <w:proofErr w:type="gramStart"/>
      <w:r w:rsidRPr="006777C5">
        <w:t>дств стр</w:t>
      </w:r>
      <w:proofErr w:type="gramEnd"/>
      <w:r w:rsidRPr="006777C5">
        <w:t xml:space="preserve">аховки. </w:t>
      </w:r>
      <w:r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Pr="006777C5">
        <w:t xml:space="preserve"> </w:t>
      </w:r>
      <w:r>
        <w:t xml:space="preserve">быть причиной снятия экипажа с дистанции. </w:t>
      </w:r>
    </w:p>
    <w:p w:rsidR="00851926" w:rsidRPr="00510F6E" w:rsidRDefault="00851926" w:rsidP="00851926">
      <w:pPr>
        <w:pStyle w:val="a7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851926" w:rsidRDefault="00851926" w:rsidP="00851926">
      <w:pPr>
        <w:pStyle w:val="a7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к другу, к членам других экипажей, судьям или посторонним, оказавшимся в пределах дистанции. </w:t>
      </w:r>
    </w:p>
    <w:p w:rsidR="00851926" w:rsidRDefault="00851926" w:rsidP="00851926">
      <w:pPr>
        <w:pStyle w:val="a7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выбивания из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 одного или нескольких членов экипажа оставшиеся в </w:t>
      </w:r>
      <w:proofErr w:type="spellStart"/>
      <w:r>
        <w:rPr>
          <w:sz w:val="24"/>
          <w:szCs w:val="24"/>
        </w:rPr>
        <w:t>рафте</w:t>
      </w:r>
      <w:proofErr w:type="spellEnd"/>
      <w:r>
        <w:rPr>
          <w:sz w:val="24"/>
          <w:szCs w:val="24"/>
        </w:rPr>
        <w:t xml:space="preserve"> спортсмены оказывают им посильную помощь. Выбитый из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 член экипажа должен постараться вернуться в </w:t>
      </w:r>
      <w:proofErr w:type="spellStart"/>
      <w:r>
        <w:rPr>
          <w:sz w:val="24"/>
          <w:szCs w:val="24"/>
        </w:rPr>
        <w:t>рафт</w:t>
      </w:r>
      <w:proofErr w:type="spellEnd"/>
      <w:r>
        <w:rPr>
          <w:sz w:val="24"/>
          <w:szCs w:val="24"/>
        </w:rPr>
        <w:t xml:space="preserve"> или сплавляться, держась руками за обвязку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. Плыть отдельно от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 запрещено. </w:t>
      </w:r>
    </w:p>
    <w:p w:rsidR="00851926" w:rsidRDefault="00851926" w:rsidP="00851926">
      <w:pPr>
        <w:pStyle w:val="a7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переворачивании члены экипажа ставят </w:t>
      </w:r>
      <w:proofErr w:type="spellStart"/>
      <w:r>
        <w:rPr>
          <w:sz w:val="24"/>
          <w:szCs w:val="24"/>
        </w:rPr>
        <w:t>рафт</w:t>
      </w:r>
      <w:proofErr w:type="spellEnd"/>
      <w:r>
        <w:rPr>
          <w:sz w:val="24"/>
          <w:szCs w:val="24"/>
        </w:rPr>
        <w:t xml:space="preserve"> на ровный киль и, помогая друг другу, забираются в </w:t>
      </w:r>
      <w:proofErr w:type="spellStart"/>
      <w:r>
        <w:rPr>
          <w:sz w:val="24"/>
          <w:szCs w:val="24"/>
        </w:rPr>
        <w:t>рафт</w:t>
      </w:r>
      <w:proofErr w:type="spellEnd"/>
      <w:r>
        <w:rPr>
          <w:sz w:val="24"/>
          <w:szCs w:val="24"/>
        </w:rPr>
        <w:t xml:space="preserve">. </w:t>
      </w:r>
      <w:r w:rsidRPr="00B5279F">
        <w:rPr>
          <w:sz w:val="24"/>
          <w:szCs w:val="24"/>
        </w:rPr>
        <w:t xml:space="preserve">За готовность экипажа к выполнению </w:t>
      </w:r>
      <w:proofErr w:type="spellStart"/>
      <w:r w:rsidRPr="00B5279F">
        <w:rPr>
          <w:sz w:val="24"/>
          <w:szCs w:val="24"/>
        </w:rPr>
        <w:t>самостраховки</w:t>
      </w:r>
      <w:proofErr w:type="spellEnd"/>
      <w:r w:rsidRPr="00B5279F">
        <w:rPr>
          <w:sz w:val="24"/>
          <w:szCs w:val="24"/>
        </w:rPr>
        <w:t xml:space="preserve"> отвечает руководитель команды.</w:t>
      </w:r>
    </w:p>
    <w:p w:rsidR="00851926" w:rsidRDefault="00851926" w:rsidP="00851926">
      <w:pPr>
        <w:pStyle w:val="a7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Pr="006777C5">
        <w:rPr>
          <w:sz w:val="24"/>
          <w:szCs w:val="24"/>
        </w:rPr>
        <w:t>соревнований.</w:t>
      </w:r>
    </w:p>
    <w:p w:rsidR="00851926" w:rsidRDefault="00851926" w:rsidP="00851926">
      <w:pPr>
        <w:pStyle w:val="a7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1F4C05">
        <w:rPr>
          <w:sz w:val="24"/>
          <w:szCs w:val="24"/>
        </w:rPr>
        <w:t xml:space="preserve">случае </w:t>
      </w:r>
      <w:r>
        <w:rPr>
          <w:sz w:val="24"/>
          <w:szCs w:val="24"/>
        </w:rPr>
        <w:t>переворачивания</w:t>
      </w:r>
      <w:r w:rsidRPr="001F4C05">
        <w:rPr>
          <w:sz w:val="24"/>
          <w:szCs w:val="24"/>
        </w:rPr>
        <w:t xml:space="preserve"> и невозможности постановки </w:t>
      </w:r>
      <w:proofErr w:type="spellStart"/>
      <w:r w:rsidRPr="001F4C05">
        <w:rPr>
          <w:sz w:val="24"/>
          <w:szCs w:val="24"/>
        </w:rPr>
        <w:t>рафта</w:t>
      </w:r>
      <w:proofErr w:type="spellEnd"/>
      <w:r w:rsidRPr="001F4C05">
        <w:rPr>
          <w:sz w:val="24"/>
          <w:szCs w:val="24"/>
        </w:rPr>
        <w:t xml:space="preserve"> на ровный киль члены экипажа сплавляются, держась за </w:t>
      </w:r>
      <w:proofErr w:type="spellStart"/>
      <w:r w:rsidRPr="001F4C05">
        <w:rPr>
          <w:sz w:val="24"/>
          <w:szCs w:val="24"/>
        </w:rPr>
        <w:t>рафт</w:t>
      </w:r>
      <w:proofErr w:type="spellEnd"/>
      <w:r w:rsidRPr="001F4C05">
        <w:rPr>
          <w:sz w:val="24"/>
          <w:szCs w:val="24"/>
        </w:rPr>
        <w:t xml:space="preserve"> и ожидая спасателей. Оставлять </w:t>
      </w:r>
      <w:proofErr w:type="spellStart"/>
      <w:r w:rsidRPr="001F4C05">
        <w:rPr>
          <w:sz w:val="24"/>
          <w:szCs w:val="24"/>
        </w:rPr>
        <w:t>рафт</w:t>
      </w:r>
      <w:proofErr w:type="spellEnd"/>
      <w:r w:rsidRPr="001F4C05">
        <w:rPr>
          <w:sz w:val="24"/>
          <w:szCs w:val="24"/>
        </w:rPr>
        <w:t xml:space="preserve"> и самостоятельно пытаться добраться до берега запрещено. </w:t>
      </w:r>
    </w:p>
    <w:p w:rsidR="00851926" w:rsidRDefault="00851926" w:rsidP="00851926">
      <w:pPr>
        <w:pStyle w:val="a7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экипажа, доставленные к берегу спасателями отдельно от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, должны явиться на финиш и заявить о своем нахождении на берегу. </w:t>
      </w:r>
    </w:p>
    <w:p w:rsidR="00851926" w:rsidRDefault="00851926" w:rsidP="00851926">
      <w:pPr>
        <w:pStyle w:val="a7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Экипаж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 обязан выполнять требования судей и судей-спасателей. Д</w:t>
      </w:r>
      <w:r w:rsidRPr="006777C5">
        <w:rPr>
          <w:sz w:val="24"/>
          <w:szCs w:val="24"/>
        </w:rPr>
        <w:t xml:space="preserve">ля выполнения </w:t>
      </w:r>
      <w:proofErr w:type="spellStart"/>
      <w:r w:rsidRPr="006777C5">
        <w:rPr>
          <w:sz w:val="24"/>
          <w:szCs w:val="24"/>
        </w:rPr>
        <w:t>спасработ</w:t>
      </w:r>
      <w:proofErr w:type="spellEnd"/>
      <w:r w:rsidRPr="006777C5">
        <w:rPr>
          <w:sz w:val="24"/>
          <w:szCs w:val="24"/>
        </w:rPr>
        <w:t xml:space="preserve"> спасатели имеют право остановить или задействовать </w:t>
      </w:r>
      <w:proofErr w:type="spellStart"/>
      <w:r w:rsidRPr="006777C5">
        <w:rPr>
          <w:sz w:val="24"/>
          <w:szCs w:val="24"/>
        </w:rPr>
        <w:t>рафт</w:t>
      </w:r>
      <w:proofErr w:type="spellEnd"/>
      <w:r w:rsidRPr="006777C5">
        <w:rPr>
          <w:sz w:val="24"/>
          <w:szCs w:val="24"/>
        </w:rPr>
        <w:t xml:space="preserve">, </w:t>
      </w:r>
      <w:proofErr w:type="gramStart"/>
      <w:r w:rsidRPr="006777C5">
        <w:rPr>
          <w:sz w:val="24"/>
          <w:szCs w:val="24"/>
        </w:rPr>
        <w:t>находящийся</w:t>
      </w:r>
      <w:proofErr w:type="gramEnd"/>
      <w:r w:rsidRPr="006777C5">
        <w:rPr>
          <w:sz w:val="24"/>
          <w:szCs w:val="24"/>
        </w:rPr>
        <w:t xml:space="preserve"> на воде.</w:t>
      </w:r>
      <w:r w:rsidRPr="00B5279F">
        <w:rPr>
          <w:sz w:val="24"/>
          <w:szCs w:val="24"/>
        </w:rPr>
        <w:t xml:space="preserve"> </w:t>
      </w:r>
    </w:p>
    <w:p w:rsidR="00851926" w:rsidRDefault="00851926" w:rsidP="00851926">
      <w:pPr>
        <w:pStyle w:val="a7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>
        <w:rPr>
          <w:sz w:val="24"/>
          <w:szCs w:val="24"/>
        </w:rPr>
        <w:t xml:space="preserve">беспрепятственного финиша и старта следующих экипажей, </w:t>
      </w:r>
      <w:r w:rsidRPr="006777C5">
        <w:rPr>
          <w:sz w:val="24"/>
          <w:szCs w:val="24"/>
        </w:rPr>
        <w:t>страховки с воды следующих экипажей, и</w:t>
      </w:r>
      <w:r>
        <w:rPr>
          <w:sz w:val="24"/>
          <w:szCs w:val="24"/>
        </w:rPr>
        <w:t>,</w:t>
      </w:r>
      <w:r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Pr="00B5279F">
        <w:rPr>
          <w:sz w:val="24"/>
          <w:szCs w:val="24"/>
        </w:rPr>
        <w:t xml:space="preserve"> </w:t>
      </w:r>
    </w:p>
    <w:p w:rsidR="00851926" w:rsidRDefault="00851926" w:rsidP="00851926">
      <w:pPr>
        <w:pStyle w:val="a7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Экипаж, </w:t>
      </w:r>
      <w:r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>
        <w:rPr>
          <w:sz w:val="24"/>
          <w:szCs w:val="24"/>
        </w:rPr>
        <w:t xml:space="preserve">судей, судей-спасателей и судей на финише, </w:t>
      </w:r>
      <w:r w:rsidRPr="006777C5">
        <w:rPr>
          <w:sz w:val="24"/>
          <w:szCs w:val="24"/>
        </w:rPr>
        <w:t>дисквалифицируется на данной дистанции.</w:t>
      </w:r>
    </w:p>
    <w:p w:rsidR="00851926" w:rsidRDefault="00851926" w:rsidP="00851926">
      <w:pPr>
        <w:jc w:val="center"/>
        <w:rPr>
          <w:b/>
        </w:rPr>
      </w:pPr>
    </w:p>
    <w:p w:rsidR="00851926" w:rsidRPr="00D5328D" w:rsidRDefault="00851926" w:rsidP="00851926">
      <w:pPr>
        <w:ind w:firstLine="709"/>
        <w:jc w:val="center"/>
      </w:pPr>
      <w:r w:rsidRPr="00D5328D">
        <w:rPr>
          <w:b/>
          <w:lang w:val="en-US"/>
        </w:rPr>
        <w:t>VII</w:t>
      </w:r>
      <w:r w:rsidRPr="00D5328D">
        <w:rPr>
          <w:b/>
        </w:rPr>
        <w:t>. УСЛОВИЯ ПОДВЕДЕНИЯ ИТОГОВ</w:t>
      </w:r>
    </w:p>
    <w:p w:rsidR="00851926" w:rsidRPr="00D5328D" w:rsidRDefault="00851926" w:rsidP="00851926">
      <w:pPr>
        <w:numPr>
          <w:ilvl w:val="1"/>
          <w:numId w:val="4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:rsidR="00851926" w:rsidRPr="00D5328D" w:rsidRDefault="00851926" w:rsidP="00851926">
      <w:pPr>
        <w:numPr>
          <w:ilvl w:val="0"/>
          <w:numId w:val="4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:rsidR="00851926" w:rsidRPr="00D5328D" w:rsidRDefault="00851926" w:rsidP="00851926">
      <w:pPr>
        <w:numPr>
          <w:ilvl w:val="0"/>
          <w:numId w:val="4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851926" w:rsidRPr="00D5328D" w:rsidRDefault="00851926" w:rsidP="00851926">
      <w:pPr>
        <w:numPr>
          <w:ilvl w:val="0"/>
          <w:numId w:val="4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851926" w:rsidRDefault="00851926" w:rsidP="00851926">
      <w:pPr>
        <w:numPr>
          <w:ilvl w:val="1"/>
          <w:numId w:val="5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851926" w:rsidRDefault="00851926" w:rsidP="00851926">
      <w:pPr>
        <w:tabs>
          <w:tab w:val="left" w:pos="1080"/>
        </w:tabs>
        <w:ind w:firstLine="1080"/>
        <w:jc w:val="both"/>
      </w:pPr>
      <w:r>
        <w:t>П</w:t>
      </w:r>
      <w:r w:rsidRPr="00D5328D">
        <w:t>обедитель спортивного соревнования по дисциплине «многоборье» определяется 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851926" w:rsidRDefault="00851926" w:rsidP="00851926">
      <w:pPr>
        <w:pStyle w:val="31"/>
        <w:numPr>
          <w:ilvl w:val="1"/>
          <w:numId w:val="5"/>
        </w:numPr>
        <w:tabs>
          <w:tab w:val="clear" w:pos="1647"/>
          <w:tab w:val="num" w:pos="1080"/>
        </w:tabs>
        <w:spacing w:after="0"/>
        <w:ind w:left="0" w:firstLine="540"/>
        <w:jc w:val="both"/>
        <w:rPr>
          <w:sz w:val="24"/>
          <w:szCs w:val="24"/>
        </w:rPr>
      </w:pPr>
      <w:r w:rsidRPr="00580921">
        <w:rPr>
          <w:sz w:val="24"/>
          <w:szCs w:val="24"/>
        </w:rPr>
        <w:lastRenderedPageBreak/>
        <w:t>Приём и рассмотрение протестов производится в соответствии с пунктом 5 правил вида спорта “рафтинг” утверждёнными приказом Министерства спорта, туризма и молодёжной политики РФ 27 декабря 2010 года № 1422</w:t>
      </w:r>
      <w:r>
        <w:rPr>
          <w:sz w:val="24"/>
          <w:szCs w:val="24"/>
        </w:rPr>
        <w:t>.</w:t>
      </w:r>
    </w:p>
    <w:p w:rsidR="00851926" w:rsidRPr="009276D7" w:rsidRDefault="00851926" w:rsidP="00851926">
      <w:pPr>
        <w:pStyle w:val="31"/>
        <w:numPr>
          <w:ilvl w:val="1"/>
          <w:numId w:val="5"/>
        </w:numPr>
        <w:tabs>
          <w:tab w:val="clear" w:pos="1647"/>
          <w:tab w:val="num" w:pos="1080"/>
        </w:tabs>
        <w:spacing w:after="0"/>
        <w:ind w:left="0" w:firstLine="540"/>
        <w:jc w:val="both"/>
        <w:rPr>
          <w:sz w:val="24"/>
          <w:szCs w:val="24"/>
        </w:rPr>
      </w:pPr>
      <w:r w:rsidRPr="009276D7">
        <w:rPr>
          <w:sz w:val="24"/>
          <w:szCs w:val="24"/>
        </w:rPr>
        <w:t xml:space="preserve">Отчёт о проведении соревнований и протоколы соревнований представляются на бумажном и электронном носителях в </w:t>
      </w:r>
      <w:proofErr w:type="spellStart"/>
      <w:r w:rsidRPr="009276D7">
        <w:rPr>
          <w:sz w:val="24"/>
          <w:szCs w:val="24"/>
        </w:rPr>
        <w:t>Минспорта</w:t>
      </w:r>
      <w:proofErr w:type="spellEnd"/>
      <w:r w:rsidRPr="009276D7">
        <w:rPr>
          <w:sz w:val="24"/>
          <w:szCs w:val="24"/>
        </w:rPr>
        <w:t xml:space="preserve"> России, ФГБУ «ЦСП» и ФРР в течение четырнадцати дней со дня окончания спортивного соревнования.</w:t>
      </w:r>
    </w:p>
    <w:p w:rsidR="00851926" w:rsidRPr="00D5328D" w:rsidRDefault="00851926" w:rsidP="00851926">
      <w:pPr>
        <w:jc w:val="both"/>
      </w:pPr>
    </w:p>
    <w:p w:rsidR="00851926" w:rsidRPr="00826A4F" w:rsidRDefault="00851926" w:rsidP="00851926">
      <w:pPr>
        <w:jc w:val="center"/>
        <w:rPr>
          <w:b/>
        </w:rPr>
      </w:pPr>
      <w:r w:rsidRPr="00826A4F">
        <w:rPr>
          <w:b/>
          <w:lang w:val="en-US"/>
        </w:rPr>
        <w:t>VIII</w:t>
      </w:r>
      <w:r w:rsidRPr="00826A4F">
        <w:rPr>
          <w:b/>
        </w:rPr>
        <w:t>. НАГРАЖДЕНИЕ ПОБЕДИТЕЛЕЙ И ПРИЗЕРОВ</w:t>
      </w:r>
    </w:p>
    <w:p w:rsidR="00851926" w:rsidRPr="00826A4F" w:rsidRDefault="00851926" w:rsidP="00851926">
      <w:pPr>
        <w:numPr>
          <w:ilvl w:val="1"/>
          <w:numId w:val="4"/>
        </w:numPr>
        <w:tabs>
          <w:tab w:val="clear" w:pos="2172"/>
          <w:tab w:val="num" w:pos="1080"/>
        </w:tabs>
        <w:ind w:left="0" w:firstLine="540"/>
        <w:jc w:val="both"/>
      </w:pPr>
      <w:r w:rsidRPr="00826A4F">
        <w:t xml:space="preserve">Участники соревнований, занявшие призовые места (1, 2, 3) в дисциплинах: параллельный спринт, слалом, длинная гонка и многоборье, награждаются медалями и дипломами </w:t>
      </w:r>
      <w:r>
        <w:t>Федерации рафтинга России</w:t>
      </w:r>
      <w:r w:rsidRPr="00826A4F">
        <w:t>.</w:t>
      </w:r>
    </w:p>
    <w:p w:rsidR="00851926" w:rsidRPr="00826A4F" w:rsidRDefault="00851926" w:rsidP="00851926">
      <w:pPr>
        <w:numPr>
          <w:ilvl w:val="1"/>
          <w:numId w:val="4"/>
        </w:numPr>
        <w:tabs>
          <w:tab w:val="clear" w:pos="2172"/>
          <w:tab w:val="num" w:pos="1080"/>
        </w:tabs>
        <w:ind w:left="0" w:firstLine="540"/>
        <w:jc w:val="both"/>
      </w:pPr>
      <w:r w:rsidRPr="00826A4F">
        <w:t xml:space="preserve">Тренеры  экипажей соревнований, занявших 1 места в дисциплинах: параллельный спринт, слалом, длинная гонка и многоборье, награждаются дипломами </w:t>
      </w:r>
      <w:r>
        <w:t>Федерации рафтинга России</w:t>
      </w:r>
      <w:r w:rsidRPr="00826A4F">
        <w:t xml:space="preserve">. </w:t>
      </w:r>
    </w:p>
    <w:p w:rsidR="00851926" w:rsidRPr="00826A4F" w:rsidRDefault="00851926" w:rsidP="00851926">
      <w:pPr>
        <w:jc w:val="center"/>
      </w:pPr>
    </w:p>
    <w:p w:rsidR="00851926" w:rsidRPr="009276D7" w:rsidRDefault="00851926" w:rsidP="00851926">
      <w:pPr>
        <w:jc w:val="center"/>
        <w:rPr>
          <w:b/>
        </w:rPr>
      </w:pPr>
      <w:r w:rsidRPr="009276D7">
        <w:rPr>
          <w:b/>
          <w:lang w:val="en-US"/>
        </w:rPr>
        <w:t>IX</w:t>
      </w:r>
      <w:r w:rsidRPr="009276D7">
        <w:rPr>
          <w:b/>
        </w:rPr>
        <w:t>. УСЛОВИЯ ФИНАНСИРОВАНИЯ</w:t>
      </w:r>
    </w:p>
    <w:p w:rsidR="00851926" w:rsidRDefault="00851926" w:rsidP="00851926">
      <w:pPr>
        <w:numPr>
          <w:ilvl w:val="2"/>
          <w:numId w:val="4"/>
        </w:numPr>
        <w:tabs>
          <w:tab w:val="clear" w:pos="2727"/>
          <w:tab w:val="num" w:pos="1080"/>
        </w:tabs>
        <w:ind w:left="0" w:firstLine="540"/>
        <w:jc w:val="both"/>
      </w:pPr>
      <w:r>
        <w:t>Ф</w:t>
      </w:r>
      <w:r w:rsidRPr="006748C1">
        <w:t>инансовое обеспечение, связанное с организационными расходами по подготовке и проведению спортивных соревнования, осуществляется за счет средств бюджетов субъектов Российской Федерации, бюджетов муниципальных образований и внебюджетных сре</w:t>
      </w:r>
      <w:proofErr w:type="gramStart"/>
      <w:r w:rsidRPr="006748C1">
        <w:t>дств др</w:t>
      </w:r>
      <w:proofErr w:type="gramEnd"/>
      <w:r w:rsidRPr="006748C1">
        <w:t>угих участвующих организаций.</w:t>
      </w:r>
    </w:p>
    <w:p w:rsidR="00851926" w:rsidRPr="00412DED" w:rsidRDefault="00851926" w:rsidP="00851926">
      <w:pPr>
        <w:numPr>
          <w:ilvl w:val="2"/>
          <w:numId w:val="4"/>
        </w:numPr>
        <w:tabs>
          <w:tab w:val="clear" w:pos="2727"/>
          <w:tab w:val="num" w:pos="1080"/>
        </w:tabs>
        <w:ind w:left="0" w:firstLine="540"/>
        <w:jc w:val="both"/>
      </w:pPr>
      <w:r>
        <w:t xml:space="preserve">Оплата </w:t>
      </w:r>
      <w:r w:rsidRPr="00D5328D">
        <w:rPr>
          <w:color w:val="000000"/>
        </w:rPr>
        <w:t xml:space="preserve">заявочного взноса в размере 3000 рублей с экипажа перечисляется на расчетный счет </w:t>
      </w:r>
      <w:r>
        <w:rPr>
          <w:color w:val="000000"/>
        </w:rPr>
        <w:t>ООО «</w:t>
      </w:r>
      <w:proofErr w:type="spellStart"/>
      <w:r>
        <w:rPr>
          <w:color w:val="000000"/>
        </w:rPr>
        <w:t>Кивиниеми</w:t>
      </w:r>
      <w:proofErr w:type="spellEnd"/>
      <w:r>
        <w:rPr>
          <w:color w:val="000000"/>
        </w:rPr>
        <w:t xml:space="preserve">» </w:t>
      </w:r>
      <w:r>
        <w:t>(</w:t>
      </w:r>
      <w:r w:rsidRPr="00FF2415">
        <w:t>Приложение 2</w:t>
      </w:r>
      <w:r w:rsidRPr="00D5328D">
        <w:rPr>
          <w:color w:val="000000"/>
        </w:rPr>
        <w:t>), либо производится при прохождении мандатной комиссии.</w:t>
      </w:r>
    </w:p>
    <w:p w:rsidR="00851926" w:rsidRDefault="00851926" w:rsidP="00851926">
      <w:pPr>
        <w:numPr>
          <w:ilvl w:val="2"/>
          <w:numId w:val="4"/>
        </w:numPr>
        <w:tabs>
          <w:tab w:val="clear" w:pos="2727"/>
          <w:tab w:val="num" w:pos="1080"/>
        </w:tabs>
        <w:ind w:left="0" w:firstLine="540"/>
        <w:jc w:val="both"/>
      </w:pPr>
      <w:r>
        <w:rPr>
          <w:color w:val="000000"/>
        </w:rPr>
        <w:t>Р</w:t>
      </w:r>
      <w:r w:rsidRPr="006748C1">
        <w:t xml:space="preserve">асходы по командированию (проезд, питание, </w:t>
      </w:r>
      <w:r>
        <w:t xml:space="preserve">оплата заявочного взноса, </w:t>
      </w:r>
      <w:r w:rsidRPr="006748C1">
        <w:t>размещение и страхование) участников соревнований обеспечивают командирующие организации.</w:t>
      </w:r>
    </w:p>
    <w:p w:rsidR="00851926" w:rsidRPr="00D5328D" w:rsidRDefault="00851926" w:rsidP="00851926">
      <w:pPr>
        <w:pStyle w:val="21"/>
      </w:pPr>
    </w:p>
    <w:p w:rsidR="00851926" w:rsidRPr="007563C1" w:rsidRDefault="00851926" w:rsidP="00851926">
      <w:pPr>
        <w:pStyle w:val="21"/>
      </w:pPr>
      <w:r w:rsidRPr="007563C1">
        <w:rPr>
          <w:lang w:val="en-US"/>
        </w:rPr>
        <w:t>X</w:t>
      </w:r>
      <w:r w:rsidRPr="007563C1">
        <w:t>. УСЛОВИЯ ПРОЕЗДА И РАЗМЕЩЕНИЯ КОМАНД</w:t>
      </w:r>
    </w:p>
    <w:p w:rsidR="00851926" w:rsidRPr="007563C1" w:rsidRDefault="00851926" w:rsidP="00851926">
      <w:pPr>
        <w:ind w:left="180" w:firstLine="540"/>
        <w:jc w:val="both"/>
      </w:pPr>
      <w:proofErr w:type="gramStart"/>
      <w:r w:rsidRPr="007563C1">
        <w:t xml:space="preserve">До места проведения соревнований можно доехать пригородным железнодорожным транспортом до станции </w:t>
      </w:r>
      <w:proofErr w:type="spellStart"/>
      <w:r w:rsidRPr="007563C1">
        <w:t>Лосево</w:t>
      </w:r>
      <w:proofErr w:type="spellEnd"/>
      <w:r w:rsidRPr="007563C1">
        <w:t xml:space="preserve"> от Финляндского вокзала Санкт-Петербурга (станция городского метрополитена «Площадь Ленина» или от платформы.</w:t>
      </w:r>
      <w:proofErr w:type="gramEnd"/>
      <w:r w:rsidRPr="007563C1">
        <w:t xml:space="preserve"> </w:t>
      </w:r>
      <w:proofErr w:type="spellStart"/>
      <w:r w:rsidRPr="007563C1">
        <w:t>Девяткино</w:t>
      </w:r>
      <w:proofErr w:type="spellEnd"/>
      <w:r w:rsidRPr="007563C1">
        <w:t xml:space="preserve"> (станция городского метрополитена «</w:t>
      </w:r>
      <w:proofErr w:type="spellStart"/>
      <w:r w:rsidRPr="007563C1">
        <w:t>Девяткино</w:t>
      </w:r>
      <w:proofErr w:type="spellEnd"/>
      <w:r w:rsidRPr="007563C1">
        <w:t xml:space="preserve">»). </w:t>
      </w:r>
    </w:p>
    <w:p w:rsidR="00851926" w:rsidRPr="007563C1" w:rsidRDefault="00851926" w:rsidP="00851926">
      <w:pPr>
        <w:ind w:left="180" w:firstLine="540"/>
      </w:pPr>
      <w:r w:rsidRPr="007563C1">
        <w:t xml:space="preserve">Расписание электричек и цены на билеты можно узнать: </w:t>
      </w:r>
      <w:hyperlink r:id="rId9" w:history="1">
        <w:r w:rsidRPr="007563C1">
          <w:rPr>
            <w:rStyle w:val="a3"/>
          </w:rPr>
          <w:t>http://www.tutu.ru/spb/06.php</w:t>
        </w:r>
      </w:hyperlink>
      <w:r>
        <w:t xml:space="preserve"> </w:t>
      </w:r>
    </w:p>
    <w:p w:rsidR="00851926" w:rsidRPr="007563C1" w:rsidRDefault="00851926" w:rsidP="00851926">
      <w:pPr>
        <w:ind w:left="180" w:firstLine="540"/>
      </w:pPr>
      <w:r w:rsidRPr="007563C1">
        <w:t xml:space="preserve">Расписание может меняться. Следите за информацией на указанном сайте. </w:t>
      </w:r>
    </w:p>
    <w:p w:rsidR="00851926" w:rsidRPr="007563C1" w:rsidRDefault="00851926" w:rsidP="00851926">
      <w:pPr>
        <w:spacing w:before="120"/>
        <w:ind w:left="180" w:firstLine="540"/>
        <w:jc w:val="both"/>
      </w:pPr>
      <w:r w:rsidRPr="007563C1">
        <w:t xml:space="preserve">До поселка </w:t>
      </w:r>
      <w:proofErr w:type="spellStart"/>
      <w:r w:rsidRPr="007563C1">
        <w:t>Лосево</w:t>
      </w:r>
      <w:proofErr w:type="spellEnd"/>
      <w:r w:rsidRPr="007563C1">
        <w:t xml:space="preserve"> можно также доехать автомобильным транспортом по трассе Санкт-Петербург – Приозерск  до населенного пункта </w:t>
      </w:r>
      <w:proofErr w:type="spellStart"/>
      <w:r w:rsidRPr="007563C1">
        <w:t>Лосево</w:t>
      </w:r>
      <w:proofErr w:type="spellEnd"/>
      <w:r w:rsidRPr="007563C1">
        <w:t xml:space="preserve"> (</w:t>
      </w:r>
      <w:smartTag w:uri="urn:schemas-microsoft-com:office:smarttags" w:element="metricconverter">
        <w:smartTagPr>
          <w:attr w:name="ProductID" w:val="81 километр"/>
        </w:smartTagPr>
        <w:r w:rsidRPr="007563C1">
          <w:t>81 километр</w:t>
        </w:r>
      </w:smartTag>
      <w:r w:rsidRPr="007563C1">
        <w:t xml:space="preserve"> </w:t>
      </w:r>
      <w:proofErr w:type="spellStart"/>
      <w:r w:rsidRPr="007563C1">
        <w:t>Приозерского</w:t>
      </w:r>
      <w:proofErr w:type="spellEnd"/>
      <w:r w:rsidRPr="007563C1">
        <w:t xml:space="preserve"> шоссе). </w:t>
      </w:r>
    </w:p>
    <w:p w:rsidR="00851926" w:rsidRPr="007563C1" w:rsidRDefault="00851926" w:rsidP="00851926">
      <w:pPr>
        <w:spacing w:before="120"/>
        <w:ind w:left="180" w:firstLine="540"/>
        <w:jc w:val="both"/>
      </w:pPr>
      <w:r w:rsidRPr="007563C1">
        <w:t xml:space="preserve">При заезде команды - участницы регистрируются в </w:t>
      </w:r>
      <w:r>
        <w:t>секретариате соревнований, расположенном на территории базы активного отдыха «</w:t>
      </w:r>
      <w:proofErr w:type="spellStart"/>
      <w:r>
        <w:t>Кивиниеми</w:t>
      </w:r>
      <w:proofErr w:type="spellEnd"/>
      <w:r>
        <w:t xml:space="preserve">». В настоящее время в районе поселка </w:t>
      </w:r>
      <w:proofErr w:type="spellStart"/>
      <w:r>
        <w:t>Лосево</w:t>
      </w:r>
      <w:proofErr w:type="spellEnd"/>
      <w:r>
        <w:t xml:space="preserve"> в непосредственной близости от </w:t>
      </w:r>
      <w:proofErr w:type="spellStart"/>
      <w:r>
        <w:t>Вуоксы</w:t>
      </w:r>
      <w:proofErr w:type="spellEnd"/>
      <w:r>
        <w:t xml:space="preserve"> «дикая» установка палаток не приветствуется ни местными жителями, ни местной властью, поэтому настоятельно рекомендуем командам останавливаться на территории баз отдыха или на самих базах отдыха (в корпусах).</w:t>
      </w:r>
      <w:r w:rsidRPr="007563C1">
        <w:t xml:space="preserve"> Разведение костров на территории поселка </w:t>
      </w:r>
      <w:proofErr w:type="spellStart"/>
      <w:r w:rsidRPr="007563C1">
        <w:t>Лосево</w:t>
      </w:r>
      <w:proofErr w:type="spellEnd"/>
      <w:r w:rsidRPr="007563C1">
        <w:t xml:space="preserve"> запрещено. В случае приготовления пищи на газовых приборах, команда должна иметь собственные средства пожаротушения (огнетушитель, лопату). </w:t>
      </w:r>
      <w:r>
        <w:t>Т</w:t>
      </w:r>
      <w:r w:rsidRPr="007563C1">
        <w:t>уалеты</w:t>
      </w:r>
      <w:r>
        <w:t xml:space="preserve"> для участников соревнований будут установлены на территории базы активного отдыха «</w:t>
      </w:r>
      <w:proofErr w:type="spellStart"/>
      <w:r>
        <w:t>Кивиниеми</w:t>
      </w:r>
      <w:proofErr w:type="spellEnd"/>
      <w:r>
        <w:t xml:space="preserve">». </w:t>
      </w:r>
    </w:p>
    <w:p w:rsidR="00851926" w:rsidRPr="007563C1" w:rsidRDefault="00851926" w:rsidP="00851926">
      <w:pPr>
        <w:ind w:firstLine="540"/>
      </w:pPr>
      <w:r>
        <w:t>Команды могут разбивать палаточные лагеря на территории кемпинга БАО «</w:t>
      </w:r>
      <w:proofErr w:type="spellStart"/>
      <w:r>
        <w:t>Кивиниеми</w:t>
      </w:r>
      <w:proofErr w:type="spellEnd"/>
      <w:r>
        <w:t xml:space="preserve">».  Стоимость проживания </w:t>
      </w:r>
      <w:r w:rsidRPr="007563C1">
        <w:t>в сутки – 150 рублей за палатку, плюс 50 рублей с человека.</w:t>
      </w:r>
    </w:p>
    <w:p w:rsidR="00851926" w:rsidRPr="007563C1" w:rsidRDefault="00851926" w:rsidP="00851926">
      <w:pPr>
        <w:ind w:firstLine="540"/>
      </w:pPr>
      <w:r w:rsidRPr="007563C1">
        <w:t>Контакты: тел.: +7 (9</w:t>
      </w:r>
      <w:r>
        <w:t>51</w:t>
      </w:r>
      <w:r w:rsidRPr="007563C1">
        <w:t xml:space="preserve">) </w:t>
      </w:r>
      <w:r>
        <w:t xml:space="preserve">6507096 Егор. </w:t>
      </w:r>
      <w:r w:rsidRPr="007563C1">
        <w:t>e-</w:t>
      </w:r>
      <w:proofErr w:type="spellStart"/>
      <w:r w:rsidRPr="007563C1">
        <w:t>mail</w:t>
      </w:r>
      <w:proofErr w:type="spellEnd"/>
      <w:r w:rsidRPr="007563C1">
        <w:t xml:space="preserve">: </w:t>
      </w:r>
      <w:hyperlink r:id="rId10" w:history="1">
        <w:r w:rsidRPr="005C4D8F">
          <w:rPr>
            <w:rStyle w:val="a3"/>
          </w:rPr>
          <w:t>info@kiviniemi.ru</w:t>
        </w:r>
      </w:hyperlink>
      <w:r>
        <w:t xml:space="preserve"> сайт: </w:t>
      </w:r>
      <w:hyperlink r:id="rId11" w:history="1">
        <w:r w:rsidRPr="005C4D8F">
          <w:rPr>
            <w:rStyle w:val="a3"/>
          </w:rPr>
          <w:t>http://www.kiviniemi.ru</w:t>
        </w:r>
      </w:hyperlink>
      <w:r>
        <w:t xml:space="preserve"> </w:t>
      </w:r>
    </w:p>
    <w:p w:rsidR="00851926" w:rsidRPr="008C096F" w:rsidRDefault="00851926" w:rsidP="00851926">
      <w:pPr>
        <w:ind w:firstLine="540"/>
        <w:jc w:val="both"/>
      </w:pPr>
      <w:r>
        <w:t xml:space="preserve">В непосредственной близости от секретариата и места проведения соревнований расположена </w:t>
      </w:r>
      <w:r w:rsidRPr="008C096F">
        <w:t>база отдыха и туризма «</w:t>
      </w:r>
      <w:proofErr w:type="spellStart"/>
      <w:r w:rsidRPr="008C096F">
        <w:t>Лосевская</w:t>
      </w:r>
      <w:proofErr w:type="spellEnd"/>
      <w:r w:rsidRPr="008C096F">
        <w:t>»</w:t>
      </w:r>
      <w:r>
        <w:rPr>
          <w:b/>
          <w:i/>
        </w:rPr>
        <w:t>.</w:t>
      </w:r>
      <w:r>
        <w:t xml:space="preserve"> </w:t>
      </w:r>
      <w:r w:rsidRPr="007563C1">
        <w:t xml:space="preserve">Стоимость проживания </w:t>
      </w:r>
      <w:r>
        <w:t>на базе зависит от степени комфортности номера. Телефоны для справок и бронирования мест: 9516369, 9473551</w:t>
      </w:r>
      <w:r w:rsidRPr="007563C1">
        <w:t xml:space="preserve">. </w:t>
      </w:r>
      <w:r w:rsidRPr="007563C1">
        <w:rPr>
          <w:lang w:val="en-US"/>
        </w:rPr>
        <w:t>e</w:t>
      </w:r>
      <w:r w:rsidRPr="00DA6DB8">
        <w:t>-</w:t>
      </w:r>
      <w:r w:rsidRPr="007563C1">
        <w:rPr>
          <w:lang w:val="en-US"/>
        </w:rPr>
        <w:t>mail</w:t>
      </w:r>
      <w:r w:rsidRPr="00DA6DB8">
        <w:t xml:space="preserve">: </w:t>
      </w:r>
      <w:r>
        <w:t xml:space="preserve"> </w:t>
      </w:r>
      <w:hyperlink r:id="rId12" w:history="1">
        <w:r w:rsidRPr="005C4D8F">
          <w:rPr>
            <w:rStyle w:val="a3"/>
          </w:rPr>
          <w:t>baza@losevs</w:t>
        </w:r>
        <w:r w:rsidRPr="005C4D8F">
          <w:rPr>
            <w:rStyle w:val="a3"/>
            <w:lang w:val="en-US"/>
          </w:rPr>
          <w:t>k</w:t>
        </w:r>
        <w:r w:rsidRPr="005C4D8F">
          <w:rPr>
            <w:rStyle w:val="a3"/>
          </w:rPr>
          <w:t>a</w:t>
        </w:r>
        <w:r w:rsidRPr="005C4D8F">
          <w:rPr>
            <w:rStyle w:val="a3"/>
            <w:lang w:val="en-US"/>
          </w:rPr>
          <w:t>ya</w:t>
        </w:r>
        <w:r w:rsidRPr="005C4D8F">
          <w:rPr>
            <w:rStyle w:val="a3"/>
          </w:rPr>
          <w:t>.</w:t>
        </w:r>
        <w:r w:rsidRPr="005C4D8F">
          <w:rPr>
            <w:rStyle w:val="a3"/>
            <w:lang w:val="en-US"/>
          </w:rPr>
          <w:t>ru</w:t>
        </w:r>
      </w:hyperlink>
      <w:r w:rsidRPr="008C096F">
        <w:t xml:space="preserve">  </w:t>
      </w:r>
      <w:r>
        <w:t xml:space="preserve">сайт: </w:t>
      </w:r>
      <w:hyperlink r:id="rId13" w:history="1">
        <w:r w:rsidRPr="005C4D8F">
          <w:rPr>
            <w:rStyle w:val="a3"/>
            <w:lang w:val="en-US"/>
          </w:rPr>
          <w:t>http</w:t>
        </w:r>
        <w:r w:rsidRPr="005C4D8F">
          <w:rPr>
            <w:rStyle w:val="a3"/>
          </w:rPr>
          <w:t>://</w:t>
        </w:r>
        <w:r w:rsidRPr="005C4D8F">
          <w:rPr>
            <w:rStyle w:val="a3"/>
            <w:lang w:val="en-US"/>
          </w:rPr>
          <w:t>www</w:t>
        </w:r>
        <w:r w:rsidRPr="005C4D8F">
          <w:rPr>
            <w:rStyle w:val="a3"/>
          </w:rPr>
          <w:t>.</w:t>
        </w:r>
        <w:r w:rsidRPr="005C4D8F">
          <w:rPr>
            <w:rStyle w:val="a3"/>
            <w:lang w:val="en-US"/>
          </w:rPr>
          <w:t>losevskaya</w:t>
        </w:r>
        <w:r w:rsidRPr="005C4D8F">
          <w:rPr>
            <w:rStyle w:val="a3"/>
          </w:rPr>
          <w:t>.</w:t>
        </w:r>
        <w:proofErr w:type="spellStart"/>
        <w:r w:rsidRPr="005C4D8F">
          <w:rPr>
            <w:rStyle w:val="a3"/>
            <w:lang w:val="en-US"/>
          </w:rPr>
          <w:t>ru</w:t>
        </w:r>
        <w:proofErr w:type="spellEnd"/>
      </w:hyperlink>
      <w:r w:rsidRPr="008C096F">
        <w:t xml:space="preserve">  </w:t>
      </w:r>
    </w:p>
    <w:p w:rsidR="00851926" w:rsidRPr="007563C1" w:rsidRDefault="00851926" w:rsidP="00851926">
      <w:pPr>
        <w:ind w:firstLine="540"/>
        <w:jc w:val="both"/>
        <w:rPr>
          <w:b/>
        </w:rPr>
      </w:pPr>
      <w:r>
        <w:t xml:space="preserve">Кроме названных на территории поселка </w:t>
      </w:r>
      <w:proofErr w:type="spellStart"/>
      <w:r>
        <w:t>Лосево</w:t>
      </w:r>
      <w:proofErr w:type="spellEnd"/>
      <w:r>
        <w:t xml:space="preserve"> функционируют другие базы отдыха, расположенные в отдалении от места проведения соревнований. </w:t>
      </w:r>
    </w:p>
    <w:p w:rsidR="00851926" w:rsidRPr="007563C1" w:rsidRDefault="00851926" w:rsidP="00851926">
      <w:pPr>
        <w:spacing w:before="120"/>
        <w:ind w:firstLine="539"/>
        <w:rPr>
          <w:b/>
        </w:rPr>
      </w:pPr>
      <w:r w:rsidRPr="007563C1">
        <w:rPr>
          <w:b/>
        </w:rPr>
        <w:lastRenderedPageBreak/>
        <w:t xml:space="preserve">Организация питания.  </w:t>
      </w:r>
    </w:p>
    <w:p w:rsidR="00851926" w:rsidRPr="007563C1" w:rsidRDefault="00851926" w:rsidP="00851926">
      <w:pPr>
        <w:ind w:firstLine="540"/>
        <w:jc w:val="both"/>
      </w:pPr>
      <w:r w:rsidRPr="007563C1">
        <w:t xml:space="preserve">Пища может готовиться непосредственно в лагерях команд на газовых плитах, горелках. Продукты могут приобретаться непосредственно в п. </w:t>
      </w:r>
      <w:proofErr w:type="spellStart"/>
      <w:r w:rsidRPr="007563C1">
        <w:t>Лосево</w:t>
      </w:r>
      <w:proofErr w:type="spellEnd"/>
      <w:r w:rsidRPr="007563C1">
        <w:t xml:space="preserve">. Цены в продуктовых магазинах поселка могут оказаться чуть выше, чем в Санкт-Петербурге. </w:t>
      </w:r>
    </w:p>
    <w:p w:rsidR="00851926" w:rsidRPr="007563C1" w:rsidRDefault="00851926" w:rsidP="00851926">
      <w:pPr>
        <w:ind w:firstLine="540"/>
        <w:jc w:val="both"/>
      </w:pPr>
      <w:r w:rsidRPr="007563C1">
        <w:t xml:space="preserve">Возле автомобильного моста через </w:t>
      </w:r>
      <w:proofErr w:type="spellStart"/>
      <w:r w:rsidRPr="007563C1">
        <w:t>Лосевский</w:t>
      </w:r>
      <w:proofErr w:type="spellEnd"/>
      <w:r w:rsidRPr="007563C1">
        <w:t xml:space="preserve"> порог работает кафе. Еще одно кафе находится у дороги, ведущей  от </w:t>
      </w:r>
      <w:proofErr w:type="spellStart"/>
      <w:r w:rsidRPr="007563C1">
        <w:t>Приозерского</w:t>
      </w:r>
      <w:proofErr w:type="spellEnd"/>
      <w:r w:rsidRPr="007563C1">
        <w:t xml:space="preserve"> шоссе к турбазе </w:t>
      </w:r>
      <w:proofErr w:type="spellStart"/>
      <w:r w:rsidRPr="007563C1">
        <w:t>Лосевская</w:t>
      </w:r>
      <w:proofErr w:type="spellEnd"/>
      <w:r w:rsidRPr="007563C1">
        <w:t xml:space="preserve"> (неподалеку от базы отдыха «</w:t>
      </w:r>
      <w:proofErr w:type="spellStart"/>
      <w:r w:rsidRPr="007563C1">
        <w:t>Кивиниеми</w:t>
      </w:r>
      <w:proofErr w:type="spellEnd"/>
      <w:r w:rsidRPr="007563C1">
        <w:t xml:space="preserve">»).  </w:t>
      </w:r>
    </w:p>
    <w:p w:rsidR="00851926" w:rsidRPr="007563C1" w:rsidRDefault="00851926" w:rsidP="00851926">
      <w:pPr>
        <w:ind w:left="720" w:right="180" w:hanging="720"/>
        <w:jc w:val="center"/>
        <w:rPr>
          <w:b/>
        </w:rPr>
      </w:pPr>
    </w:p>
    <w:p w:rsidR="00851926" w:rsidRPr="007563C1" w:rsidRDefault="00851926" w:rsidP="00851926">
      <w:pPr>
        <w:ind w:left="720" w:right="180" w:hanging="720"/>
        <w:jc w:val="center"/>
        <w:rPr>
          <w:b/>
        </w:rPr>
      </w:pPr>
      <w:r w:rsidRPr="007563C1">
        <w:rPr>
          <w:b/>
        </w:rPr>
        <w:t>ДАНННЫЙ РЕГЛАМЕНТ ЯВЛЯЕТСЯ ОФИЦИАЛЬНЫМ ВЫЗОВОМ НА СОРЕВНОВАНИЯ.</w:t>
      </w:r>
    </w:p>
    <w:p w:rsidR="00851926" w:rsidRPr="005607B2" w:rsidRDefault="00851926" w:rsidP="00851926">
      <w:pPr>
        <w:ind w:left="720" w:right="182" w:hanging="720"/>
        <w:jc w:val="right"/>
      </w:pPr>
      <w:r w:rsidRPr="005607B2">
        <w:t xml:space="preserve">тел. для справок – 8(812)712-3223; 8(921)654-70-91; </w:t>
      </w:r>
    </w:p>
    <w:p w:rsidR="00851926" w:rsidRPr="0019576E" w:rsidRDefault="00851926" w:rsidP="00851926">
      <w:pPr>
        <w:ind w:left="720" w:right="182" w:hanging="720"/>
        <w:jc w:val="right"/>
        <w:rPr>
          <w:b/>
          <w:lang w:val="en-US"/>
        </w:rPr>
      </w:pPr>
      <w:proofErr w:type="gramStart"/>
      <w:r w:rsidRPr="005607B2">
        <w:rPr>
          <w:lang w:val="en-US"/>
        </w:rPr>
        <w:t>e</w:t>
      </w:r>
      <w:r w:rsidRPr="0019576E">
        <w:rPr>
          <w:lang w:val="en-US"/>
        </w:rPr>
        <w:t>-</w:t>
      </w:r>
      <w:r w:rsidRPr="005607B2">
        <w:rPr>
          <w:lang w:val="en-US"/>
        </w:rPr>
        <w:t>mail</w:t>
      </w:r>
      <w:proofErr w:type="gramEnd"/>
      <w:r w:rsidRPr="0019576E">
        <w:rPr>
          <w:lang w:val="en-US"/>
        </w:rPr>
        <w:t xml:space="preserve">: </w:t>
      </w:r>
      <w:hyperlink r:id="rId14" w:history="1">
        <w:r w:rsidRPr="005607B2">
          <w:rPr>
            <w:rStyle w:val="a3"/>
            <w:lang w:val="en-US"/>
          </w:rPr>
          <w:t>raftspb</w:t>
        </w:r>
        <w:r w:rsidRPr="0019576E">
          <w:rPr>
            <w:rStyle w:val="a3"/>
            <w:lang w:val="en-US"/>
          </w:rPr>
          <w:t>@</w:t>
        </w:r>
        <w:r w:rsidRPr="005607B2">
          <w:rPr>
            <w:rStyle w:val="a3"/>
            <w:lang w:val="en-US"/>
          </w:rPr>
          <w:t>yandex</w:t>
        </w:r>
        <w:r w:rsidRPr="0019576E">
          <w:rPr>
            <w:rStyle w:val="a3"/>
            <w:lang w:val="en-US"/>
          </w:rPr>
          <w:t>.</w:t>
        </w:r>
        <w:r w:rsidRPr="005607B2">
          <w:rPr>
            <w:rStyle w:val="a3"/>
            <w:lang w:val="en-US"/>
          </w:rPr>
          <w:t>ru</w:t>
        </w:r>
      </w:hyperlink>
      <w:r w:rsidRPr="0019576E">
        <w:rPr>
          <w:color w:val="0000FF"/>
          <w:lang w:val="en-US"/>
        </w:rPr>
        <w:t>.</w:t>
      </w:r>
      <w:r w:rsidRPr="0019576E">
        <w:rPr>
          <w:color w:val="000000"/>
          <w:lang w:val="en-US"/>
        </w:rPr>
        <w:t xml:space="preserve"> </w:t>
      </w:r>
      <w:r w:rsidRPr="0019576E">
        <w:rPr>
          <w:lang w:val="en-US"/>
        </w:rPr>
        <w:t xml:space="preserve">  </w:t>
      </w:r>
    </w:p>
    <w:p w:rsidR="00851926" w:rsidRPr="007563C1" w:rsidRDefault="00851926" w:rsidP="00851926">
      <w:pPr>
        <w:spacing w:before="120"/>
        <w:ind w:left="7093" w:right="181"/>
        <w:jc w:val="right"/>
        <w:rPr>
          <w:b/>
        </w:rPr>
      </w:pPr>
      <w:r w:rsidRPr="007563C1">
        <w:rPr>
          <w:b/>
        </w:rPr>
        <w:t xml:space="preserve">ОРГКОМИТЕТ </w:t>
      </w:r>
    </w:p>
    <w:p w:rsidR="00851926" w:rsidRPr="00D5328D" w:rsidRDefault="00851926" w:rsidP="00851926">
      <w:pPr>
        <w:spacing w:before="120"/>
        <w:ind w:left="7093" w:right="181"/>
        <w:jc w:val="right"/>
        <w:rPr>
          <w:b/>
        </w:rPr>
      </w:pPr>
    </w:p>
    <w:p w:rsidR="00851926" w:rsidRPr="00322B98" w:rsidRDefault="00851926" w:rsidP="00851926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851926" w:rsidRPr="00322B98" w:rsidRDefault="00851926" w:rsidP="00851926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851926" w:rsidRPr="00361F21" w:rsidRDefault="00851926" w:rsidP="00851926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851926" w:rsidRPr="00361F21" w:rsidSect="00EE39E5">
          <w:footerReference w:type="even" r:id="rId15"/>
          <w:footerReference w:type="default" r:id="rId16"/>
          <w:pgSz w:w="11906" w:h="16838"/>
          <w:pgMar w:top="899" w:right="851" w:bottom="899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:rsidR="00851926" w:rsidRPr="00616C8A" w:rsidRDefault="00851926" w:rsidP="00851926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851926" w:rsidRDefault="00851926" w:rsidP="00851926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851926" w:rsidRDefault="00851926" w:rsidP="00851926">
      <w:pPr>
        <w:spacing w:line="360" w:lineRule="auto"/>
        <w:rPr>
          <w:b/>
        </w:rPr>
      </w:pPr>
      <w:r>
        <w:rPr>
          <w:b/>
        </w:rPr>
        <w:t>Наименование соревнования   _____________________________________________________.   Группа зачета</w:t>
      </w:r>
      <w:r>
        <w:rPr>
          <w:b/>
          <w:bCs/>
        </w:rPr>
        <w:t xml:space="preserve"> (</w:t>
      </w:r>
      <w:r>
        <w:rPr>
          <w:b/>
          <w:bCs/>
          <w:lang w:val="en-US"/>
        </w:rPr>
        <w:t>R</w:t>
      </w:r>
      <w:r>
        <w:rPr>
          <w:b/>
          <w:bCs/>
        </w:rPr>
        <w:t xml:space="preserve">6М, </w:t>
      </w:r>
      <w:r>
        <w:rPr>
          <w:b/>
          <w:bCs/>
          <w:lang w:val="en-US"/>
        </w:rPr>
        <w:t>R</w:t>
      </w:r>
      <w:r w:rsidR="0019576E">
        <w:rPr>
          <w:b/>
          <w:bCs/>
        </w:rPr>
        <w:t>6</w:t>
      </w:r>
      <w:r>
        <w:rPr>
          <w:b/>
          <w:bCs/>
        </w:rPr>
        <w:t xml:space="preserve">Ж) __________________   </w:t>
      </w:r>
    </w:p>
    <w:p w:rsidR="00851926" w:rsidRDefault="00851926" w:rsidP="00851926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851926" w:rsidRDefault="00851926" w:rsidP="00851926">
      <w:pPr>
        <w:spacing w:line="360" w:lineRule="auto"/>
        <w:rPr>
          <w:b/>
        </w:rPr>
      </w:pPr>
      <w:r>
        <w:rPr>
          <w:b/>
        </w:rPr>
        <w:t>Субъект федерации, командирующая организация 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851926" w:rsidRPr="001F0D23" w:rsidTr="003069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926" w:rsidRPr="001F0D23" w:rsidRDefault="00851926" w:rsidP="0030693F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926" w:rsidRPr="001F0D23" w:rsidRDefault="00851926" w:rsidP="0030693F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926" w:rsidRPr="001F0D23" w:rsidRDefault="00851926" w:rsidP="0030693F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926" w:rsidRPr="001F0D23" w:rsidRDefault="00851926" w:rsidP="0030693F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926" w:rsidRPr="001F0D23" w:rsidRDefault="00851926" w:rsidP="0030693F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851926" w:rsidRPr="001F0D23" w:rsidRDefault="00851926" w:rsidP="0030693F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926" w:rsidRPr="001F0D23" w:rsidRDefault="00851926" w:rsidP="0030693F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851926" w:rsidRPr="001F0D23" w:rsidRDefault="00851926" w:rsidP="0030693F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926" w:rsidRPr="001F0D23" w:rsidRDefault="00851926" w:rsidP="0030693F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851926" w:rsidRPr="001F0D23" w:rsidRDefault="00851926" w:rsidP="0030693F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926" w:rsidRPr="001F0D23" w:rsidRDefault="00851926" w:rsidP="0030693F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851926" w:rsidRPr="001F0D23" w:rsidRDefault="00851926" w:rsidP="0030693F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6" w:rsidRPr="001F0D23" w:rsidRDefault="00851926" w:rsidP="0030693F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851926" w:rsidRPr="001F0D23" w:rsidTr="003069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1926" w:rsidRPr="001F0D23" w:rsidTr="003069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1926" w:rsidRPr="001F0D23" w:rsidTr="003069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1926" w:rsidRPr="001F0D23" w:rsidTr="003069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капитан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1926" w:rsidRPr="001F0D23" w:rsidTr="003069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1926" w:rsidRPr="001F0D23" w:rsidTr="003069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1926" w:rsidRPr="001F0D23" w:rsidTr="003069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1926" w:rsidRPr="001F0D23" w:rsidTr="003069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1926" w:rsidRPr="001F0D23" w:rsidTr="003069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51926" w:rsidRPr="001F0D23" w:rsidTr="0030693F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6" w:rsidRPr="001F0D23" w:rsidRDefault="00851926" w:rsidP="0030693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851926" w:rsidRDefault="00851926" w:rsidP="00851926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Врач __________________________/________________________/</w:t>
      </w:r>
    </w:p>
    <w:p w:rsidR="00851926" w:rsidRDefault="00851926" w:rsidP="00851926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851926" w:rsidRDefault="00851926" w:rsidP="00851926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специалист (тренер) или представитель команды.    Об ответственности </w:t>
      </w:r>
      <w:proofErr w:type="gramStart"/>
      <w:r>
        <w:rPr>
          <w:b/>
        </w:rPr>
        <w:t>осведомлен</w:t>
      </w:r>
      <w:proofErr w:type="gramEnd"/>
      <w:r>
        <w:rPr>
          <w:b/>
        </w:rPr>
        <w:t xml:space="preserve">: </w:t>
      </w:r>
      <w:r>
        <w:t>____________/________________/</w:t>
      </w:r>
    </w:p>
    <w:p w:rsidR="00851926" w:rsidRDefault="00851926" w:rsidP="008519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Подпись                             Ф.И.О.                                                       </w:t>
      </w:r>
    </w:p>
    <w:p w:rsidR="00851926" w:rsidRDefault="00851926" w:rsidP="00851926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851926" w:rsidRPr="0019576E" w:rsidRDefault="00851926" w:rsidP="00851926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851926" w:rsidRDefault="00851926" w:rsidP="00851926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851926" w:rsidRDefault="00851926" w:rsidP="00851926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851926" w:rsidRDefault="00851926" w:rsidP="00851926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в области физической культуры и спорта или аккредитованной спортивной федерацией рафтинга   ___________________________________________________  /________________________________/</w:t>
      </w:r>
    </w:p>
    <w:p w:rsidR="00851926" w:rsidRDefault="00851926" w:rsidP="00851926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proofErr w:type="gramStart"/>
      <w:r>
        <w:t xml:space="preserve">                      .</w:t>
      </w:r>
      <w:proofErr w:type="gramEnd"/>
    </w:p>
    <w:p w:rsidR="00851926" w:rsidRDefault="00851926" w:rsidP="00851926">
      <w:pPr>
        <w:jc w:val="right"/>
        <w:rPr>
          <w:sz w:val="2"/>
          <w:szCs w:val="2"/>
        </w:rPr>
        <w:sectPr w:rsidR="00851926" w:rsidSect="00EE39E5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  <w:r>
        <w:t xml:space="preserve">            М.П.                                                                          Дата заполнения______________________ </w:t>
      </w:r>
    </w:p>
    <w:p w:rsidR="00851926" w:rsidRDefault="00851926"/>
    <w:sectPr w:rsidR="0085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8E" w:rsidRDefault="003D128E">
      <w:r>
        <w:separator/>
      </w:r>
    </w:p>
  </w:endnote>
  <w:endnote w:type="continuationSeparator" w:id="0">
    <w:p w:rsidR="003D128E" w:rsidRDefault="003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C3" w:rsidRDefault="00851926" w:rsidP="00EE39E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EC3" w:rsidRDefault="003D128E" w:rsidP="00EE39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C3" w:rsidRDefault="00851926" w:rsidP="00EE39E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A4C">
      <w:rPr>
        <w:rStyle w:val="a6"/>
        <w:noProof/>
      </w:rPr>
      <w:t>2</w:t>
    </w:r>
    <w:r>
      <w:rPr>
        <w:rStyle w:val="a6"/>
      </w:rPr>
      <w:fldChar w:fldCharType="end"/>
    </w:r>
  </w:p>
  <w:p w:rsidR="00556EC3" w:rsidRDefault="003D128E" w:rsidP="00EE39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8E" w:rsidRDefault="003D128E">
      <w:r>
        <w:separator/>
      </w:r>
    </w:p>
  </w:footnote>
  <w:footnote w:type="continuationSeparator" w:id="0">
    <w:p w:rsidR="003D128E" w:rsidRDefault="003D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C6599"/>
    <w:multiLevelType w:val="hybridMultilevel"/>
    <w:tmpl w:val="855C79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4D2DDB"/>
    <w:multiLevelType w:val="hybridMultilevel"/>
    <w:tmpl w:val="984E7CDC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74111A6"/>
    <w:multiLevelType w:val="hybridMultilevel"/>
    <w:tmpl w:val="A30A3B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6"/>
    <w:rsid w:val="000A71C6"/>
    <w:rsid w:val="0019576E"/>
    <w:rsid w:val="003D128E"/>
    <w:rsid w:val="00470A4C"/>
    <w:rsid w:val="00851926"/>
    <w:rsid w:val="009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192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851926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51926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9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5192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851926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851926"/>
    <w:rPr>
      <w:color w:val="0000FF"/>
      <w:u w:val="single"/>
    </w:rPr>
  </w:style>
  <w:style w:type="paragraph" w:customStyle="1" w:styleId="21">
    <w:name w:val="Основной текст 21"/>
    <w:basedOn w:val="a"/>
    <w:rsid w:val="00851926"/>
    <w:pPr>
      <w:widowControl w:val="0"/>
      <w:autoSpaceDE w:val="0"/>
      <w:jc w:val="center"/>
    </w:pPr>
    <w:rPr>
      <w:b/>
      <w:bCs/>
    </w:rPr>
  </w:style>
  <w:style w:type="paragraph" w:styleId="a4">
    <w:name w:val="footer"/>
    <w:basedOn w:val="a"/>
    <w:link w:val="a5"/>
    <w:rsid w:val="008519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519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851926"/>
  </w:style>
  <w:style w:type="paragraph" w:styleId="a7">
    <w:name w:val="Body Text"/>
    <w:basedOn w:val="a"/>
    <w:link w:val="a8"/>
    <w:rsid w:val="00851926"/>
    <w:pPr>
      <w:suppressAutoHyphens w:val="0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51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851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2"/>
    <w:rsid w:val="008519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192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192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851926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51926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9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5192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851926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851926"/>
    <w:rPr>
      <w:color w:val="0000FF"/>
      <w:u w:val="single"/>
    </w:rPr>
  </w:style>
  <w:style w:type="paragraph" w:customStyle="1" w:styleId="21">
    <w:name w:val="Основной текст 21"/>
    <w:basedOn w:val="a"/>
    <w:rsid w:val="00851926"/>
    <w:pPr>
      <w:widowControl w:val="0"/>
      <w:autoSpaceDE w:val="0"/>
      <w:jc w:val="center"/>
    </w:pPr>
    <w:rPr>
      <w:b/>
      <w:bCs/>
    </w:rPr>
  </w:style>
  <w:style w:type="paragraph" w:styleId="a4">
    <w:name w:val="footer"/>
    <w:basedOn w:val="a"/>
    <w:link w:val="a5"/>
    <w:rsid w:val="008519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519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851926"/>
  </w:style>
  <w:style w:type="paragraph" w:styleId="a7">
    <w:name w:val="Body Text"/>
    <w:basedOn w:val="a"/>
    <w:link w:val="a8"/>
    <w:rsid w:val="00851926"/>
    <w:pPr>
      <w:suppressAutoHyphens w:val="0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51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851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2"/>
    <w:rsid w:val="008519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192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tspb.ru" TargetMode="External"/><Relationship Id="rId13" Type="http://schemas.openxmlformats.org/officeDocument/2006/relationships/hyperlink" Target="http://www.losevskaya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za@losevskay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viniem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ivinie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tu.ru/spb/06.php" TargetMode="External"/><Relationship Id="rId14" Type="http://schemas.openxmlformats.org/officeDocument/2006/relationships/hyperlink" Target="mailto:raft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</dc:creator>
  <cp:lastModifiedBy>sutur</cp:lastModifiedBy>
  <cp:revision>3</cp:revision>
  <dcterms:created xsi:type="dcterms:W3CDTF">2015-06-21T08:56:00Z</dcterms:created>
  <dcterms:modified xsi:type="dcterms:W3CDTF">2015-06-21T09:11:00Z</dcterms:modified>
</cp:coreProperties>
</file>